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7606738D" w:rsidRPr="00917E4D" w14:paraId="2866068C" w14:textId="77777777" w:rsidTr="007C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3044BE7" w14:textId="07FF178D" w:rsidR="7606738D" w:rsidRPr="00917E4D" w:rsidRDefault="7606738D" w:rsidP="7606738D">
            <w:pPr>
              <w:rPr>
                <w:rFonts w:ascii="Trebuchet MS" w:hAnsi="Trebuchet MS"/>
                <w:sz w:val="22"/>
                <w:szCs w:val="22"/>
              </w:rPr>
            </w:pPr>
            <w:r w:rsidRPr="00917E4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303C7D49" wp14:editId="2D99CA03">
                  <wp:extent cx="1354941" cy="1416932"/>
                  <wp:effectExtent l="0" t="0" r="0" b="5715"/>
                  <wp:docPr id="18486186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20" cy="14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0B1D0515" w14:textId="74918620" w:rsidR="7606738D" w:rsidRPr="00917E4D" w:rsidRDefault="7606738D" w:rsidP="1A0D89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17E4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96010BA" wp14:editId="4212C9A4">
                  <wp:extent cx="2048797" cy="414027"/>
                  <wp:effectExtent l="0" t="0" r="8890" b="0"/>
                  <wp:docPr id="18502941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797" cy="41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C886E" w14:textId="378EFC27" w:rsidR="00C02504" w:rsidRPr="00917E4D" w:rsidRDefault="00C02504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B18E5F"/>
                <w:sz w:val="22"/>
                <w:szCs w:val="22"/>
              </w:rPr>
            </w:pPr>
            <w:r w:rsidRPr="00917E4D">
              <w:rPr>
                <w:rFonts w:ascii="Trebuchet MS" w:eastAsia="Times New Roman" w:hAnsi="Trebuchet MS" w:cs="Times New Roman"/>
                <w:color w:val="B18E5F"/>
                <w:sz w:val="22"/>
                <w:szCs w:val="22"/>
              </w:rPr>
              <w:t>McCall Outdoor Science School</w:t>
            </w:r>
          </w:p>
          <w:p w14:paraId="1CA19D01" w14:textId="77777777" w:rsidR="1A0D89C6" w:rsidRPr="00917E4D" w:rsidRDefault="1A0D89C6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Rockwell" w:hAnsi="Trebuchet MS" w:cs="Rockwell"/>
                <w:color w:val="698B8E"/>
                <w:sz w:val="22"/>
                <w:szCs w:val="22"/>
              </w:rPr>
            </w:pPr>
            <w:r w:rsidRPr="00917E4D">
              <w:rPr>
                <w:rFonts w:ascii="Trebuchet MS" w:eastAsia="Rockwell" w:hAnsi="Trebuchet MS" w:cs="Rockwell"/>
                <w:b w:val="0"/>
                <w:bCs w:val="0"/>
                <w:color w:val="698B8E"/>
                <w:sz w:val="22"/>
                <w:szCs w:val="22"/>
              </w:rPr>
              <w:t>1800 University Lane</w:t>
            </w:r>
          </w:p>
          <w:p w14:paraId="4657AEFF" w14:textId="7EFDEC4E" w:rsidR="7606738D" w:rsidRPr="00917E4D" w:rsidRDefault="1A0D89C6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Rockwell" w:hAnsi="Trebuchet MS" w:cs="Rockwell"/>
                <w:color w:val="698B8E"/>
                <w:sz w:val="22"/>
                <w:szCs w:val="22"/>
              </w:rPr>
            </w:pPr>
            <w:r w:rsidRPr="00917E4D">
              <w:rPr>
                <w:rFonts w:ascii="Trebuchet MS" w:eastAsia="Rockwell" w:hAnsi="Trebuchet MS" w:cs="Rockwell"/>
                <w:b w:val="0"/>
                <w:bCs w:val="0"/>
                <w:color w:val="698B8E"/>
                <w:sz w:val="22"/>
                <w:szCs w:val="22"/>
              </w:rPr>
              <w:t>PO Box 1025</w:t>
            </w:r>
          </w:p>
          <w:p w14:paraId="43314EF0" w14:textId="6BECFF99" w:rsidR="7606738D" w:rsidRPr="00917E4D" w:rsidRDefault="1A0D89C6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Rockwell" w:hAnsi="Trebuchet MS" w:cs="Rockwell"/>
                <w:color w:val="698B8E"/>
                <w:sz w:val="22"/>
                <w:szCs w:val="22"/>
              </w:rPr>
            </w:pPr>
            <w:r w:rsidRPr="00917E4D">
              <w:rPr>
                <w:rFonts w:ascii="Trebuchet MS" w:eastAsia="Rockwell" w:hAnsi="Trebuchet MS" w:cs="Rockwell"/>
                <w:b w:val="0"/>
                <w:bCs w:val="0"/>
                <w:color w:val="698B8E"/>
                <w:sz w:val="22"/>
                <w:szCs w:val="22"/>
              </w:rPr>
              <w:t>McCall, ID 83638</w:t>
            </w:r>
          </w:p>
          <w:p w14:paraId="2E9E9C66" w14:textId="143F2ED2" w:rsidR="7606738D" w:rsidRPr="00917E4D" w:rsidRDefault="1A0D89C6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Rockwell" w:hAnsi="Trebuchet MS" w:cs="Rockwell"/>
                <w:color w:val="698B8E"/>
                <w:sz w:val="22"/>
                <w:szCs w:val="22"/>
              </w:rPr>
            </w:pPr>
            <w:r w:rsidRPr="00917E4D">
              <w:rPr>
                <w:rFonts w:ascii="Trebuchet MS" w:eastAsia="Rockwell" w:hAnsi="Trebuchet MS" w:cs="Rockwell"/>
                <w:b w:val="0"/>
                <w:bCs w:val="0"/>
                <w:color w:val="698B8E"/>
                <w:sz w:val="22"/>
                <w:szCs w:val="22"/>
              </w:rPr>
              <w:t>(888) 634.3918 office</w:t>
            </w:r>
          </w:p>
          <w:p w14:paraId="7941D6D5" w14:textId="4437E589" w:rsidR="7606738D" w:rsidRPr="00917E4D" w:rsidRDefault="1A0D89C6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Rockwell" w:hAnsi="Trebuchet MS" w:cs="Rockwell"/>
                <w:color w:val="698B8E"/>
                <w:sz w:val="22"/>
                <w:szCs w:val="22"/>
              </w:rPr>
            </w:pPr>
            <w:r w:rsidRPr="00917E4D">
              <w:rPr>
                <w:rFonts w:ascii="Trebuchet MS" w:eastAsia="Rockwell" w:hAnsi="Trebuchet MS" w:cs="Rockwell"/>
                <w:b w:val="0"/>
                <w:bCs w:val="0"/>
                <w:color w:val="698B8E"/>
                <w:sz w:val="22"/>
                <w:szCs w:val="22"/>
              </w:rPr>
              <w:t>(208) 634.5244 fax</w:t>
            </w:r>
          </w:p>
          <w:p w14:paraId="584FC141" w14:textId="5757267C" w:rsidR="7606738D" w:rsidRPr="00917E4D" w:rsidRDefault="1A0D89C6" w:rsidP="00C025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17E4D">
              <w:rPr>
                <w:rFonts w:ascii="Trebuchet MS" w:eastAsia="Rockwell" w:hAnsi="Trebuchet MS" w:cs="Rockwell"/>
                <w:b w:val="0"/>
                <w:bCs w:val="0"/>
                <w:color w:val="698B8E"/>
                <w:sz w:val="22"/>
                <w:szCs w:val="22"/>
              </w:rPr>
              <w:t>www.uidaho.edu/moss</w:t>
            </w:r>
          </w:p>
        </w:tc>
      </w:tr>
    </w:tbl>
    <w:tbl>
      <w:tblPr>
        <w:tblW w:w="105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8"/>
        <w:gridCol w:w="3519"/>
        <w:gridCol w:w="3519"/>
      </w:tblGrid>
      <w:tr w:rsidR="00917E4D" w:rsidRPr="00917E4D" w14:paraId="335D4634" w14:textId="77777777" w:rsidTr="007C38AC">
        <w:trPr>
          <w:trHeight w:val="710"/>
        </w:trPr>
        <w:tc>
          <w:tcPr>
            <w:tcW w:w="3518" w:type="dxa"/>
            <w:shd w:val="clear" w:color="auto" w:fill="C2D69B"/>
          </w:tcPr>
          <w:p w14:paraId="35A63A79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52"/>
                <w:szCs w:val="52"/>
              </w:rPr>
            </w:pPr>
            <w:r w:rsidRPr="00917E4D">
              <w:rPr>
                <w:rFonts w:ascii="Trebuchet MS" w:eastAsia="Trebuchet MS" w:hAnsi="Trebuchet MS" w:cs="Trebuchet MS"/>
                <w:sz w:val="52"/>
                <w:szCs w:val="52"/>
              </w:rPr>
              <w:t>Item</w:t>
            </w:r>
          </w:p>
        </w:tc>
        <w:tc>
          <w:tcPr>
            <w:tcW w:w="3519" w:type="dxa"/>
            <w:shd w:val="clear" w:color="auto" w:fill="C2D69B"/>
          </w:tcPr>
          <w:p w14:paraId="451E0AF3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52"/>
                <w:szCs w:val="52"/>
              </w:rPr>
            </w:pPr>
            <w:r w:rsidRPr="00917E4D">
              <w:rPr>
                <w:rFonts w:ascii="Trebuchet MS" w:eastAsia="Trebuchet MS" w:hAnsi="Trebuchet MS" w:cs="Trebuchet MS"/>
                <w:sz w:val="52"/>
                <w:szCs w:val="52"/>
              </w:rPr>
              <w:t>Before Tax</w:t>
            </w:r>
          </w:p>
        </w:tc>
        <w:tc>
          <w:tcPr>
            <w:tcW w:w="3519" w:type="dxa"/>
            <w:shd w:val="clear" w:color="auto" w:fill="C2D69B"/>
          </w:tcPr>
          <w:p w14:paraId="2C96E1B2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52"/>
                <w:szCs w:val="52"/>
              </w:rPr>
            </w:pPr>
            <w:r w:rsidRPr="00917E4D">
              <w:rPr>
                <w:rFonts w:ascii="Trebuchet MS" w:eastAsia="Trebuchet MS" w:hAnsi="Trebuchet MS" w:cs="Trebuchet MS"/>
                <w:sz w:val="52"/>
                <w:szCs w:val="52"/>
              </w:rPr>
              <w:t>After Tax</w:t>
            </w:r>
            <w:r w:rsidRPr="00917E4D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(7%)</w:t>
            </w:r>
          </w:p>
        </w:tc>
      </w:tr>
      <w:tr w:rsidR="00917E4D" w:rsidRPr="00917E4D" w14:paraId="4CDF9B4C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1C5AF8E2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Sticker</w:t>
            </w:r>
          </w:p>
        </w:tc>
        <w:tc>
          <w:tcPr>
            <w:tcW w:w="3519" w:type="dxa"/>
            <w:vAlign w:val="center"/>
          </w:tcPr>
          <w:p w14:paraId="690AAE38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$1.40</w:t>
            </w:r>
          </w:p>
        </w:tc>
        <w:tc>
          <w:tcPr>
            <w:tcW w:w="3519" w:type="dxa"/>
            <w:vAlign w:val="center"/>
          </w:tcPr>
          <w:p w14:paraId="59CA9C6B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$1.50</w:t>
            </w:r>
          </w:p>
        </w:tc>
      </w:tr>
      <w:tr w:rsidR="00917E4D" w:rsidRPr="00917E4D" w14:paraId="70906146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39559810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Sunglasses</w:t>
            </w:r>
          </w:p>
        </w:tc>
        <w:tc>
          <w:tcPr>
            <w:tcW w:w="3519" w:type="dxa"/>
            <w:vAlign w:val="center"/>
          </w:tcPr>
          <w:p w14:paraId="23B77568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$4.67</w:t>
            </w:r>
          </w:p>
        </w:tc>
        <w:tc>
          <w:tcPr>
            <w:tcW w:w="3519" w:type="dxa"/>
            <w:vAlign w:val="center"/>
          </w:tcPr>
          <w:p w14:paraId="501FD738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$5.00</w:t>
            </w:r>
          </w:p>
        </w:tc>
      </w:tr>
      <w:tr w:rsidR="00917E4D" w:rsidRPr="00917E4D" w14:paraId="67D99692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6DF0A3C7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Ceramic Mug</w:t>
            </w:r>
          </w:p>
        </w:tc>
        <w:tc>
          <w:tcPr>
            <w:tcW w:w="3519" w:type="dxa"/>
            <w:vAlign w:val="center"/>
          </w:tcPr>
          <w:p w14:paraId="43C7F21E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$12.15</w:t>
            </w:r>
          </w:p>
        </w:tc>
        <w:tc>
          <w:tcPr>
            <w:tcW w:w="3519" w:type="dxa"/>
            <w:vAlign w:val="center"/>
          </w:tcPr>
          <w:p w14:paraId="68A0473B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$13.00</w:t>
            </w:r>
          </w:p>
        </w:tc>
      </w:tr>
      <w:tr w:rsidR="00917E4D" w:rsidRPr="00917E4D" w14:paraId="3C2A385D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21724DB6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Travel Mug</w:t>
            </w:r>
          </w:p>
        </w:tc>
        <w:tc>
          <w:tcPr>
            <w:tcW w:w="3519" w:type="dxa"/>
            <w:vAlign w:val="center"/>
          </w:tcPr>
          <w:p w14:paraId="391BFD75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$12.15</w:t>
            </w:r>
          </w:p>
        </w:tc>
        <w:tc>
          <w:tcPr>
            <w:tcW w:w="3519" w:type="dxa"/>
            <w:vAlign w:val="center"/>
          </w:tcPr>
          <w:p w14:paraId="01D75024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$13.00</w:t>
            </w:r>
          </w:p>
        </w:tc>
      </w:tr>
      <w:tr w:rsidR="00917E4D" w:rsidRPr="00917E4D" w14:paraId="12D30BEC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3AC125F9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Water Bottle</w:t>
            </w:r>
          </w:p>
        </w:tc>
        <w:tc>
          <w:tcPr>
            <w:tcW w:w="3519" w:type="dxa"/>
            <w:vAlign w:val="center"/>
          </w:tcPr>
          <w:p w14:paraId="1EDA984D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$12.15</w:t>
            </w:r>
          </w:p>
        </w:tc>
        <w:tc>
          <w:tcPr>
            <w:tcW w:w="3519" w:type="dxa"/>
            <w:vAlign w:val="center"/>
          </w:tcPr>
          <w:p w14:paraId="43118974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$13.00</w:t>
            </w:r>
          </w:p>
        </w:tc>
      </w:tr>
      <w:tr w:rsidR="00917E4D" w:rsidRPr="00917E4D" w14:paraId="5097ECA3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457D1BF9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Trucker Hat</w:t>
            </w:r>
          </w:p>
        </w:tc>
        <w:tc>
          <w:tcPr>
            <w:tcW w:w="3519" w:type="dxa"/>
            <w:vAlign w:val="center"/>
          </w:tcPr>
          <w:p w14:paraId="6BA704FC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$12.62</w:t>
            </w:r>
          </w:p>
        </w:tc>
        <w:tc>
          <w:tcPr>
            <w:tcW w:w="3519" w:type="dxa"/>
            <w:vAlign w:val="center"/>
          </w:tcPr>
          <w:p w14:paraId="0177161C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$13.50</w:t>
            </w:r>
          </w:p>
        </w:tc>
      </w:tr>
      <w:tr w:rsidR="00917E4D" w:rsidRPr="00917E4D" w14:paraId="642CF083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6F5E1975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T-Shirt</w:t>
            </w:r>
          </w:p>
        </w:tc>
        <w:tc>
          <w:tcPr>
            <w:tcW w:w="3519" w:type="dxa"/>
            <w:vAlign w:val="center"/>
          </w:tcPr>
          <w:p w14:paraId="0803868F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$14.95</w:t>
            </w:r>
          </w:p>
        </w:tc>
        <w:tc>
          <w:tcPr>
            <w:tcW w:w="3519" w:type="dxa"/>
            <w:vAlign w:val="center"/>
          </w:tcPr>
          <w:p w14:paraId="0A4DC28A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$16.00</w:t>
            </w:r>
          </w:p>
        </w:tc>
      </w:tr>
      <w:tr w:rsidR="00917E4D" w:rsidRPr="00917E4D" w14:paraId="101A1503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2B13BD43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Beanie</w:t>
            </w:r>
          </w:p>
        </w:tc>
        <w:tc>
          <w:tcPr>
            <w:tcW w:w="3519" w:type="dxa"/>
            <w:vAlign w:val="center"/>
          </w:tcPr>
          <w:p w14:paraId="2F508DDB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$22.90</w:t>
            </w:r>
          </w:p>
        </w:tc>
        <w:tc>
          <w:tcPr>
            <w:tcW w:w="3519" w:type="dxa"/>
            <w:vAlign w:val="center"/>
          </w:tcPr>
          <w:p w14:paraId="405ECE38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$24.50</w:t>
            </w:r>
          </w:p>
        </w:tc>
      </w:tr>
      <w:tr w:rsidR="00917E4D" w:rsidRPr="00917E4D" w14:paraId="1206F335" w14:textId="77777777" w:rsidTr="00917E4D">
        <w:trPr>
          <w:trHeight w:val="860"/>
        </w:trPr>
        <w:tc>
          <w:tcPr>
            <w:tcW w:w="3518" w:type="dxa"/>
            <w:vAlign w:val="center"/>
          </w:tcPr>
          <w:p w14:paraId="53A4BF53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Hoodie</w:t>
            </w:r>
          </w:p>
        </w:tc>
        <w:tc>
          <w:tcPr>
            <w:tcW w:w="3519" w:type="dxa"/>
            <w:vAlign w:val="center"/>
          </w:tcPr>
          <w:p w14:paraId="724CA592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$29.91</w:t>
            </w:r>
          </w:p>
        </w:tc>
        <w:tc>
          <w:tcPr>
            <w:tcW w:w="3519" w:type="dxa"/>
            <w:vAlign w:val="center"/>
          </w:tcPr>
          <w:p w14:paraId="0178CAC1" w14:textId="77777777" w:rsidR="00917E4D" w:rsidRPr="00917E4D" w:rsidRDefault="00917E4D" w:rsidP="006B4C28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 w:rsidRPr="00917E4D">
              <w:rPr>
                <w:rFonts w:ascii="Trebuchet MS" w:eastAsia="Trebuchet MS" w:hAnsi="Trebuchet MS" w:cs="Trebuchet MS"/>
                <w:sz w:val="40"/>
                <w:szCs w:val="40"/>
              </w:rPr>
              <w:t>$32.00</w:t>
            </w:r>
          </w:p>
        </w:tc>
      </w:tr>
    </w:tbl>
    <w:p w14:paraId="0C353AE4" w14:textId="77777777" w:rsidR="00917E4D" w:rsidRPr="00917E4D" w:rsidRDefault="00917E4D" w:rsidP="00917E4D">
      <w:pPr>
        <w:rPr>
          <w:rFonts w:ascii="Trebuchet MS" w:eastAsia="Trebuchet MS" w:hAnsi="Trebuchet MS" w:cs="Trebuchet MS"/>
          <w:sz w:val="16"/>
          <w:szCs w:val="16"/>
          <w:u w:val="single"/>
        </w:rPr>
      </w:pPr>
    </w:p>
    <w:p w14:paraId="7120E583" w14:textId="77777777" w:rsidR="00917E4D" w:rsidRPr="006B4C28" w:rsidRDefault="00917E4D" w:rsidP="00917E4D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6B4C28">
        <w:rPr>
          <w:rFonts w:ascii="Trebuchet MS" w:eastAsia="Trebuchet MS" w:hAnsi="Trebuchet MS" w:cs="Trebuchet MS"/>
          <w:sz w:val="24"/>
          <w:szCs w:val="24"/>
        </w:rPr>
        <w:t xml:space="preserve">Prices are subject to change. </w:t>
      </w:r>
      <w:bookmarkStart w:id="0" w:name="_GoBack"/>
      <w:bookmarkEnd w:id="0"/>
    </w:p>
    <w:p w14:paraId="1611C4A2" w14:textId="77777777" w:rsidR="00917E4D" w:rsidRPr="00A97D95" w:rsidRDefault="00917E4D" w:rsidP="00917E4D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A97D95">
        <w:rPr>
          <w:rFonts w:ascii="Trebuchet MS" w:eastAsia="Trebuchet MS" w:hAnsi="Trebuchet MS" w:cs="Trebuchet MS"/>
          <w:b/>
          <w:sz w:val="24"/>
          <w:szCs w:val="24"/>
        </w:rPr>
        <w:t>All items may not be in stock at the time of your program.</w:t>
      </w:r>
    </w:p>
    <w:p w14:paraId="42B14003" w14:textId="1C63161A" w:rsidR="00917E4D" w:rsidRPr="006B4C28" w:rsidRDefault="00917E4D" w:rsidP="00917E4D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6B4C28">
        <w:rPr>
          <w:rFonts w:ascii="Trebuchet MS" w:eastAsia="Trebuchet MS" w:hAnsi="Trebuchet MS" w:cs="Trebuchet MS"/>
          <w:sz w:val="24"/>
          <w:szCs w:val="24"/>
        </w:rPr>
        <w:t xml:space="preserve">We accept cash &amp; checks. </w:t>
      </w:r>
      <w:r w:rsidR="000660C0">
        <w:rPr>
          <w:rFonts w:ascii="Trebuchet MS" w:eastAsia="Trebuchet MS" w:hAnsi="Trebuchet MS" w:cs="Trebuchet MS"/>
          <w:sz w:val="24"/>
          <w:szCs w:val="24"/>
        </w:rPr>
        <w:t>No credit cards – be sure to tell chaperones ahead of time!</w:t>
      </w:r>
    </w:p>
    <w:p w14:paraId="24F17FAB" w14:textId="43AED7F0" w:rsidR="00917E4D" w:rsidRPr="006B4C28" w:rsidRDefault="000660C0" w:rsidP="00917E4D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 w:rsidR="00917E4D" w:rsidRPr="006B4C28">
        <w:rPr>
          <w:rFonts w:ascii="Trebuchet MS" w:eastAsia="Trebuchet MS" w:hAnsi="Trebuchet MS" w:cs="Trebuchet MS"/>
          <w:sz w:val="24"/>
          <w:szCs w:val="24"/>
        </w:rPr>
        <w:t xml:space="preserve">hecks payable to </w:t>
      </w:r>
      <w:r w:rsidR="00917E4D" w:rsidRPr="006B4C28">
        <w:rPr>
          <w:rFonts w:ascii="Trebuchet MS" w:eastAsia="Trebuchet MS" w:hAnsi="Trebuchet MS" w:cs="Trebuchet MS"/>
          <w:i/>
          <w:iCs/>
          <w:sz w:val="24"/>
          <w:szCs w:val="24"/>
        </w:rPr>
        <w:t>Bursar, University of Idaho.</w:t>
      </w:r>
    </w:p>
    <w:p w14:paraId="561CD07B" w14:textId="77777777" w:rsidR="00371B45" w:rsidRPr="00917E4D" w:rsidRDefault="00371B45" w:rsidP="00917E4D">
      <w:pPr>
        <w:spacing w:after="0" w:line="240" w:lineRule="auto"/>
        <w:rPr>
          <w:rFonts w:ascii="Trebuchet MS" w:eastAsia="Times New Roman" w:hAnsi="Trebuchet MS" w:cs="Times New Roman"/>
          <w:sz w:val="22"/>
          <w:szCs w:val="22"/>
        </w:rPr>
      </w:pPr>
    </w:p>
    <w:sectPr w:rsidR="00371B45" w:rsidRPr="00917E4D" w:rsidSect="00DD53F0">
      <w:headerReference w:type="default" r:id="rId10"/>
      <w:foot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0B06" w14:textId="77777777" w:rsidR="005976B8" w:rsidRDefault="005976B8">
      <w:pPr>
        <w:spacing w:after="0" w:line="240" w:lineRule="auto"/>
      </w:pPr>
      <w:r>
        <w:separator/>
      </w:r>
    </w:p>
  </w:endnote>
  <w:endnote w:type="continuationSeparator" w:id="0">
    <w:p w14:paraId="342D8784" w14:textId="77777777" w:rsidR="005976B8" w:rsidRDefault="005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5"/>
      <w:gridCol w:w="10290"/>
      <w:gridCol w:w="255"/>
    </w:tblGrid>
    <w:tr w:rsidR="7606738D" w14:paraId="05973C04" w14:textId="77777777" w:rsidTr="7606738D">
      <w:tc>
        <w:tcPr>
          <w:tcW w:w="255" w:type="dxa"/>
        </w:tcPr>
        <w:p w14:paraId="51D229D0" w14:textId="4BB1783B" w:rsidR="7606738D" w:rsidRDefault="7606738D" w:rsidP="7606738D">
          <w:pPr>
            <w:pStyle w:val="Header"/>
            <w:ind w:left="-115"/>
            <w:rPr>
              <w:rFonts w:ascii="Rockwell" w:eastAsia="Rockwell" w:hAnsi="Rockwell" w:cs="Rockwell"/>
              <w:sz w:val="16"/>
              <w:szCs w:val="16"/>
            </w:rPr>
          </w:pPr>
        </w:p>
      </w:tc>
      <w:tc>
        <w:tcPr>
          <w:tcW w:w="10290" w:type="dxa"/>
          <w:vAlign w:val="bottom"/>
        </w:tcPr>
        <w:p w14:paraId="05B4ABA0" w14:textId="43CBC554" w:rsidR="7606738D" w:rsidRPr="006F350B" w:rsidRDefault="7606738D" w:rsidP="7606738D">
          <w:pPr>
            <w:pStyle w:val="Header"/>
            <w:jc w:val="center"/>
            <w:rPr>
              <w:rFonts w:ascii="Rockwell" w:eastAsia="Rockwell" w:hAnsi="Rockwell" w:cs="Rockwell"/>
              <w:color w:val="57797B"/>
              <w:sz w:val="16"/>
              <w:szCs w:val="16"/>
            </w:rPr>
          </w:pPr>
          <w:r w:rsidRPr="006F350B">
            <w:rPr>
              <w:rFonts w:ascii="Rockwell" w:eastAsia="Rockwell" w:hAnsi="Rockwell" w:cs="Rockwell"/>
              <w:color w:val="57797B"/>
              <w:sz w:val="16"/>
              <w:szCs w:val="16"/>
            </w:rPr>
            <w:t>Getting people outdoors to learn about science, place and community.</w:t>
          </w:r>
        </w:p>
      </w:tc>
      <w:tc>
        <w:tcPr>
          <w:tcW w:w="255" w:type="dxa"/>
        </w:tcPr>
        <w:p w14:paraId="61F29A4E" w14:textId="580C9302" w:rsidR="7606738D" w:rsidRDefault="7606738D" w:rsidP="7606738D">
          <w:pPr>
            <w:pStyle w:val="Header"/>
            <w:ind w:right="-115"/>
            <w:jc w:val="right"/>
          </w:pPr>
        </w:p>
      </w:tc>
    </w:tr>
  </w:tbl>
  <w:p w14:paraId="154F6213" w14:textId="4C828356" w:rsidR="7606738D" w:rsidRDefault="7606738D" w:rsidP="760673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BDFE" w14:textId="77777777" w:rsidR="005976B8" w:rsidRDefault="005976B8">
      <w:pPr>
        <w:spacing w:after="0" w:line="240" w:lineRule="auto"/>
      </w:pPr>
      <w:r>
        <w:separator/>
      </w:r>
    </w:p>
  </w:footnote>
  <w:footnote w:type="continuationSeparator" w:id="0">
    <w:p w14:paraId="3FD28C09" w14:textId="77777777" w:rsidR="005976B8" w:rsidRDefault="0059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88C7" w14:textId="41274EA8" w:rsidR="00C07D50" w:rsidRDefault="000C43AD" w:rsidP="00292C92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C40B038" w14:textId="5BF400AA" w:rsidR="7606738D" w:rsidRDefault="00C07D50" w:rsidP="00C07D50">
    <w:pPr>
      <w:pStyle w:val="Header"/>
      <w:jc w:val="right"/>
    </w:pPr>
    <w:r>
      <w:rPr>
        <w:rFonts w:ascii="Rockwell" w:eastAsia="Rockwell" w:hAnsi="Rockwell" w:cs="Rockwell"/>
        <w:b/>
        <w:color w:val="698B8E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8CD"/>
    <w:multiLevelType w:val="multilevel"/>
    <w:tmpl w:val="4678F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DF003F"/>
    <w:multiLevelType w:val="hybridMultilevel"/>
    <w:tmpl w:val="426A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4CD9"/>
    <w:multiLevelType w:val="multilevel"/>
    <w:tmpl w:val="ADDA0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CB30BBA"/>
    <w:multiLevelType w:val="multilevel"/>
    <w:tmpl w:val="320EB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68774F"/>
    <w:multiLevelType w:val="multilevel"/>
    <w:tmpl w:val="E7D46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53131BA"/>
    <w:multiLevelType w:val="multilevel"/>
    <w:tmpl w:val="B4DAA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BC0E0E"/>
    <w:multiLevelType w:val="multilevel"/>
    <w:tmpl w:val="E124C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026884"/>
    <w:multiLevelType w:val="multilevel"/>
    <w:tmpl w:val="9972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0366E"/>
    <w:multiLevelType w:val="multilevel"/>
    <w:tmpl w:val="9904C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B1463D"/>
    <w:multiLevelType w:val="multilevel"/>
    <w:tmpl w:val="CD7C8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6738D"/>
    <w:rsid w:val="00025B46"/>
    <w:rsid w:val="000660C0"/>
    <w:rsid w:val="000C43AD"/>
    <w:rsid w:val="000E177E"/>
    <w:rsid w:val="00124C94"/>
    <w:rsid w:val="00292C92"/>
    <w:rsid w:val="00371B45"/>
    <w:rsid w:val="00384446"/>
    <w:rsid w:val="00484C41"/>
    <w:rsid w:val="00535977"/>
    <w:rsid w:val="00586790"/>
    <w:rsid w:val="005976B8"/>
    <w:rsid w:val="005A7324"/>
    <w:rsid w:val="006B4C28"/>
    <w:rsid w:val="006F350B"/>
    <w:rsid w:val="006F752C"/>
    <w:rsid w:val="007C38AC"/>
    <w:rsid w:val="007F2047"/>
    <w:rsid w:val="008D2E18"/>
    <w:rsid w:val="00917E4D"/>
    <w:rsid w:val="009A2B60"/>
    <w:rsid w:val="009D6AE7"/>
    <w:rsid w:val="00A31BBC"/>
    <w:rsid w:val="00A97D95"/>
    <w:rsid w:val="00AD3A88"/>
    <w:rsid w:val="00C02504"/>
    <w:rsid w:val="00C07D50"/>
    <w:rsid w:val="00C251E2"/>
    <w:rsid w:val="00C84343"/>
    <w:rsid w:val="00C86217"/>
    <w:rsid w:val="00D56BE9"/>
    <w:rsid w:val="00D72084"/>
    <w:rsid w:val="00D82A13"/>
    <w:rsid w:val="00DD53F0"/>
    <w:rsid w:val="00DE3BC8"/>
    <w:rsid w:val="00DF6D87"/>
    <w:rsid w:val="00E7532D"/>
    <w:rsid w:val="00EA34B7"/>
    <w:rsid w:val="00EE2100"/>
    <w:rsid w:val="00FD08D0"/>
    <w:rsid w:val="03213118"/>
    <w:rsid w:val="1A0D89C6"/>
    <w:rsid w:val="42DC6B9A"/>
    <w:rsid w:val="486E90DA"/>
    <w:rsid w:val="4BABCD85"/>
    <w:rsid w:val="5957BCE5"/>
    <w:rsid w:val="649E7FAB"/>
    <w:rsid w:val="760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ADE175DC-F60C-43B8-B29F-D6452EC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343"/>
  </w:style>
  <w:style w:type="paragraph" w:styleId="Heading1">
    <w:name w:val="heading 1"/>
    <w:basedOn w:val="Normal"/>
    <w:next w:val="Normal"/>
    <w:link w:val="Heading1Char"/>
    <w:uiPriority w:val="9"/>
    <w:qFormat/>
    <w:rsid w:val="00C84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4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34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34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34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34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34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34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3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3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43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343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34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34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343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34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434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43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3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434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4343"/>
    <w:rPr>
      <w:b/>
      <w:color w:val="ED7D31" w:themeColor="accent2"/>
    </w:rPr>
  </w:style>
  <w:style w:type="character" w:styleId="Emphasis">
    <w:name w:val="Emphasis"/>
    <w:uiPriority w:val="20"/>
    <w:qFormat/>
    <w:rsid w:val="00C8434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43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4343"/>
  </w:style>
  <w:style w:type="paragraph" w:styleId="Quote">
    <w:name w:val="Quote"/>
    <w:basedOn w:val="Normal"/>
    <w:next w:val="Normal"/>
    <w:link w:val="QuoteChar"/>
    <w:uiPriority w:val="29"/>
    <w:qFormat/>
    <w:rsid w:val="00C843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43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34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34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C84343"/>
    <w:rPr>
      <w:i/>
    </w:rPr>
  </w:style>
  <w:style w:type="character" w:styleId="IntenseEmphasis">
    <w:name w:val="Intense Emphasis"/>
    <w:uiPriority w:val="21"/>
    <w:qFormat/>
    <w:rsid w:val="00C8434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C84343"/>
    <w:rPr>
      <w:b/>
    </w:rPr>
  </w:style>
  <w:style w:type="character" w:styleId="IntenseReference">
    <w:name w:val="Intense Reference"/>
    <w:uiPriority w:val="32"/>
    <w:qFormat/>
    <w:rsid w:val="00C843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43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3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750EA1-E8A1-E24D-92B1-B80C1F9C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Sacha (sachaj@uidaho.edu)</dc:creator>
  <cp:keywords/>
  <dc:description/>
  <cp:lastModifiedBy>Dorsey, Leslie (ldorsey@uidaho.edu)</cp:lastModifiedBy>
  <cp:revision>6</cp:revision>
  <cp:lastPrinted>2017-06-13T18:12:00Z</cp:lastPrinted>
  <dcterms:created xsi:type="dcterms:W3CDTF">2017-10-03T20:30:00Z</dcterms:created>
  <dcterms:modified xsi:type="dcterms:W3CDTF">2017-11-08T19:51:00Z</dcterms:modified>
</cp:coreProperties>
</file>