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5C" w:rsidRDefault="00F5165C" w:rsidP="004C25CF">
      <w:pPr>
        <w:ind w:left="2160" w:firstLine="720"/>
      </w:pPr>
      <w:r w:rsidRPr="00F5165C">
        <w:rPr>
          <w:b/>
          <w:sz w:val="28"/>
        </w:rPr>
        <w:t xml:space="preserve"> </w:t>
      </w:r>
      <w:r w:rsidRPr="00527AE3">
        <w:rPr>
          <w:b/>
          <w:sz w:val="28"/>
        </w:rPr>
        <w:t>Lesson Plan</w:t>
      </w:r>
      <w:r>
        <w:rPr>
          <w:b/>
          <w:sz w:val="28"/>
        </w:rPr>
        <w:t xml:space="preserve"> Sem1-Lesson</w:t>
      </w:r>
      <w:r w:rsidR="004C25CF">
        <w:rPr>
          <w:b/>
          <w:sz w:val="28"/>
        </w:rPr>
        <w:t>1</w:t>
      </w:r>
    </w:p>
    <w:tbl>
      <w:tblPr>
        <w:tblpPr w:leftFromText="180" w:rightFromText="180" w:vertAnchor="text" w:horzAnchor="page" w:tblpX="1549" w:tblpY="140"/>
        <w:tblW w:w="0" w:type="auto"/>
        <w:tblBorders>
          <w:bottom w:val="single" w:sz="8" w:space="0" w:color="000000"/>
        </w:tblBorders>
        <w:tblLayout w:type="fixed"/>
        <w:tblLook w:val="00BF"/>
      </w:tblPr>
      <w:tblGrid>
        <w:gridCol w:w="378"/>
        <w:gridCol w:w="1170"/>
        <w:gridCol w:w="810"/>
        <w:gridCol w:w="630"/>
        <w:gridCol w:w="1080"/>
        <w:gridCol w:w="270"/>
        <w:gridCol w:w="900"/>
        <w:gridCol w:w="180"/>
        <w:gridCol w:w="90"/>
        <w:gridCol w:w="1620"/>
        <w:gridCol w:w="540"/>
        <w:gridCol w:w="270"/>
        <w:gridCol w:w="990"/>
        <w:gridCol w:w="648"/>
      </w:tblGrid>
      <w:tr w:rsidR="00F5165C" w:rsidTr="009C33E6">
        <w:trPr>
          <w:trHeight w:val="720"/>
        </w:trPr>
        <w:tc>
          <w:tcPr>
            <w:tcW w:w="1548" w:type="dxa"/>
            <w:gridSpan w:val="2"/>
            <w:vAlign w:val="bottom"/>
          </w:tcPr>
          <w:p w:rsidR="00F5165C" w:rsidRPr="001733C1" w:rsidRDefault="00F5165C" w:rsidP="009C33E6">
            <w:pPr>
              <w:rPr>
                <w:b/>
              </w:rPr>
            </w:pPr>
            <w:r w:rsidRPr="001733C1">
              <w:rPr>
                <w:b/>
              </w:rPr>
              <w:t>Name:</w:t>
            </w:r>
          </w:p>
        </w:tc>
        <w:tc>
          <w:tcPr>
            <w:tcW w:w="2520" w:type="dxa"/>
            <w:gridSpan w:val="3"/>
            <w:tcBorders>
              <w:bottom w:val="single" w:sz="8" w:space="0" w:color="auto"/>
            </w:tcBorders>
            <w:vAlign w:val="bottom"/>
          </w:tcPr>
          <w:p w:rsidR="00F5165C" w:rsidRDefault="005D0088" w:rsidP="009C33E6">
            <w:r>
              <w:t>301</w:t>
            </w:r>
          </w:p>
        </w:tc>
        <w:tc>
          <w:tcPr>
            <w:tcW w:w="270" w:type="dxa"/>
            <w:tcBorders>
              <w:bottom w:val="nil"/>
            </w:tcBorders>
            <w:vAlign w:val="bottom"/>
          </w:tcPr>
          <w:p w:rsidR="00F5165C" w:rsidRDefault="00F5165C" w:rsidP="009C33E6"/>
        </w:tc>
        <w:tc>
          <w:tcPr>
            <w:tcW w:w="1080" w:type="dxa"/>
            <w:gridSpan w:val="2"/>
            <w:tcBorders>
              <w:bottom w:val="nil"/>
            </w:tcBorders>
            <w:vAlign w:val="bottom"/>
          </w:tcPr>
          <w:p w:rsidR="00F5165C" w:rsidRPr="001733C1" w:rsidRDefault="00F5165C" w:rsidP="009C33E6">
            <w:pPr>
              <w:rPr>
                <w:b/>
              </w:rPr>
            </w:pPr>
            <w:r w:rsidRPr="001733C1">
              <w:rPr>
                <w:b/>
              </w:rPr>
              <w:t>Course:</w:t>
            </w:r>
          </w:p>
        </w:tc>
        <w:tc>
          <w:tcPr>
            <w:tcW w:w="2250" w:type="dxa"/>
            <w:gridSpan w:val="3"/>
            <w:tcBorders>
              <w:bottom w:val="single" w:sz="8" w:space="0" w:color="auto"/>
            </w:tcBorders>
            <w:vAlign w:val="bottom"/>
          </w:tcPr>
          <w:p w:rsidR="00F5165C" w:rsidRPr="00D26642" w:rsidRDefault="00F5165C" w:rsidP="009C33E6">
            <w:pPr>
              <w:rPr>
                <w:u w:val="single"/>
              </w:rPr>
            </w:pPr>
          </w:p>
        </w:tc>
        <w:tc>
          <w:tcPr>
            <w:tcW w:w="270" w:type="dxa"/>
            <w:tcBorders>
              <w:bottom w:val="nil"/>
            </w:tcBorders>
            <w:vAlign w:val="bottom"/>
          </w:tcPr>
          <w:p w:rsidR="00F5165C" w:rsidRDefault="00F5165C" w:rsidP="009C33E6"/>
        </w:tc>
        <w:tc>
          <w:tcPr>
            <w:tcW w:w="990" w:type="dxa"/>
            <w:tcBorders>
              <w:bottom w:val="nil"/>
            </w:tcBorders>
            <w:vAlign w:val="bottom"/>
          </w:tcPr>
          <w:p w:rsidR="00F5165C" w:rsidRPr="001733C1" w:rsidRDefault="00F5165C" w:rsidP="009C33E6">
            <w:pPr>
              <w:rPr>
                <w:b/>
              </w:rPr>
            </w:pPr>
            <w:r w:rsidRPr="001733C1">
              <w:rPr>
                <w:b/>
              </w:rPr>
              <w:t>Grade:</w:t>
            </w:r>
          </w:p>
        </w:tc>
        <w:tc>
          <w:tcPr>
            <w:tcW w:w="648" w:type="dxa"/>
            <w:tcBorders>
              <w:bottom w:val="single" w:sz="8" w:space="0" w:color="auto"/>
            </w:tcBorders>
            <w:vAlign w:val="bottom"/>
          </w:tcPr>
          <w:p w:rsidR="00F5165C" w:rsidRPr="00D26642" w:rsidRDefault="00F5165C" w:rsidP="009C33E6">
            <w:pPr>
              <w:rPr>
                <w:u w:val="single"/>
              </w:rPr>
            </w:pPr>
            <w:r>
              <w:rPr>
                <w:u w:val="single"/>
              </w:rPr>
              <w:t>7</w:t>
            </w:r>
          </w:p>
        </w:tc>
      </w:tr>
      <w:tr w:rsidR="00F5165C" w:rsidTr="009C33E6">
        <w:trPr>
          <w:trHeight w:val="522"/>
        </w:trPr>
        <w:tc>
          <w:tcPr>
            <w:tcW w:w="1548" w:type="dxa"/>
            <w:gridSpan w:val="2"/>
            <w:vAlign w:val="bottom"/>
          </w:tcPr>
          <w:p w:rsidR="00F5165C" w:rsidRPr="001733C1" w:rsidRDefault="00F5165C" w:rsidP="009C33E6">
            <w:pPr>
              <w:rPr>
                <w:b/>
              </w:rPr>
            </w:pPr>
            <w:r w:rsidRPr="001733C1">
              <w:rPr>
                <w:b/>
              </w:rPr>
              <w:t>Unit:</w:t>
            </w:r>
          </w:p>
        </w:tc>
        <w:tc>
          <w:tcPr>
            <w:tcW w:w="8028" w:type="dxa"/>
            <w:gridSpan w:val="12"/>
            <w:tcBorders>
              <w:bottom w:val="single" w:sz="8" w:space="0" w:color="auto"/>
            </w:tcBorders>
            <w:vAlign w:val="bottom"/>
          </w:tcPr>
          <w:p w:rsidR="00F5165C" w:rsidRPr="00D26642" w:rsidRDefault="00F5165C" w:rsidP="009C33E6">
            <w:pPr>
              <w:rPr>
                <w:u w:val="single"/>
              </w:rPr>
            </w:pPr>
            <w:r>
              <w:rPr>
                <w:u w:val="single"/>
              </w:rPr>
              <w:t>Integers</w:t>
            </w:r>
            <w:r w:rsidR="00CF1C79">
              <w:t xml:space="preserve"> in real-world quantities</w:t>
            </w:r>
          </w:p>
        </w:tc>
      </w:tr>
      <w:tr w:rsidR="00F5165C" w:rsidTr="009C33E6">
        <w:trPr>
          <w:trHeight w:val="513"/>
        </w:trPr>
        <w:tc>
          <w:tcPr>
            <w:tcW w:w="1548" w:type="dxa"/>
            <w:gridSpan w:val="2"/>
            <w:vAlign w:val="bottom"/>
          </w:tcPr>
          <w:p w:rsidR="00F5165C" w:rsidRPr="001733C1" w:rsidRDefault="00F5165C" w:rsidP="009C33E6">
            <w:pPr>
              <w:rPr>
                <w:b/>
              </w:rPr>
            </w:pPr>
            <w:r w:rsidRPr="001733C1">
              <w:rPr>
                <w:b/>
              </w:rPr>
              <w:t>Big Idea:</w:t>
            </w:r>
          </w:p>
        </w:tc>
        <w:tc>
          <w:tcPr>
            <w:tcW w:w="8028" w:type="dxa"/>
            <w:gridSpan w:val="12"/>
            <w:tcBorders>
              <w:top w:val="single" w:sz="8" w:space="0" w:color="auto"/>
              <w:bottom w:val="single" w:sz="8" w:space="0" w:color="auto"/>
            </w:tcBorders>
            <w:vAlign w:val="bottom"/>
          </w:tcPr>
          <w:p w:rsidR="00F5165C" w:rsidRDefault="00CF1C79" w:rsidP="00CF1C79">
            <w:r>
              <w:t>Number Properties and Operations</w:t>
            </w:r>
          </w:p>
        </w:tc>
      </w:tr>
      <w:tr w:rsidR="00F5165C" w:rsidTr="009C33E6">
        <w:trPr>
          <w:trHeight w:val="441"/>
        </w:trPr>
        <w:tc>
          <w:tcPr>
            <w:tcW w:w="1548" w:type="dxa"/>
            <w:gridSpan w:val="2"/>
            <w:vAlign w:val="bottom"/>
          </w:tcPr>
          <w:p w:rsidR="00F5165C" w:rsidRPr="001733C1" w:rsidRDefault="00F5165C" w:rsidP="009C33E6">
            <w:pPr>
              <w:rPr>
                <w:b/>
              </w:rPr>
            </w:pPr>
            <w:proofErr w:type="spellStart"/>
            <w:r w:rsidRPr="001733C1">
              <w:rPr>
                <w:b/>
              </w:rPr>
              <w:t>Subconcept</w:t>
            </w:r>
            <w:proofErr w:type="spellEnd"/>
            <w:r w:rsidRPr="001733C1">
              <w:rPr>
                <w:b/>
              </w:rPr>
              <w:t>:</w:t>
            </w:r>
          </w:p>
        </w:tc>
        <w:tc>
          <w:tcPr>
            <w:tcW w:w="8028" w:type="dxa"/>
            <w:gridSpan w:val="12"/>
            <w:tcBorders>
              <w:top w:val="single" w:sz="8" w:space="0" w:color="auto"/>
              <w:bottom w:val="single" w:sz="8" w:space="0" w:color="auto"/>
            </w:tcBorders>
            <w:vAlign w:val="bottom"/>
          </w:tcPr>
          <w:p w:rsidR="00F5165C" w:rsidRDefault="00F5165C" w:rsidP="009C33E6">
            <w:r>
              <w:t xml:space="preserve">Learning the meaning and value of negative numbers </w:t>
            </w:r>
          </w:p>
        </w:tc>
      </w:tr>
      <w:tr w:rsidR="00F5165C" w:rsidTr="009C33E6">
        <w:trPr>
          <w:trHeight w:val="423"/>
        </w:trPr>
        <w:tc>
          <w:tcPr>
            <w:tcW w:w="2358" w:type="dxa"/>
            <w:gridSpan w:val="3"/>
            <w:vAlign w:val="bottom"/>
          </w:tcPr>
          <w:p w:rsidR="00F5165C" w:rsidRPr="001733C1" w:rsidRDefault="00F5165C" w:rsidP="009C33E6">
            <w:pPr>
              <w:rPr>
                <w:b/>
              </w:rPr>
            </w:pPr>
            <w:r w:rsidRPr="001733C1">
              <w:rPr>
                <w:b/>
              </w:rPr>
              <w:t>Literacy Strategy(s):</w:t>
            </w:r>
          </w:p>
        </w:tc>
        <w:tc>
          <w:tcPr>
            <w:tcW w:w="7218" w:type="dxa"/>
            <w:gridSpan w:val="11"/>
            <w:tcBorders>
              <w:bottom w:val="single" w:sz="8" w:space="0" w:color="auto"/>
            </w:tcBorders>
            <w:vAlign w:val="bottom"/>
          </w:tcPr>
          <w:p w:rsidR="00F5165C" w:rsidRDefault="00F5165C" w:rsidP="009C33E6">
            <w:r>
              <w:t>journal questions, small groups discussion, teacher questioning</w:t>
            </w:r>
          </w:p>
        </w:tc>
      </w:tr>
      <w:tr w:rsidR="00F5165C" w:rsidTr="009C33E6">
        <w:trPr>
          <w:trHeight w:val="423"/>
        </w:trPr>
        <w:tc>
          <w:tcPr>
            <w:tcW w:w="1548" w:type="dxa"/>
            <w:gridSpan w:val="2"/>
            <w:tcBorders>
              <w:bottom w:val="nil"/>
            </w:tcBorders>
            <w:vAlign w:val="bottom"/>
          </w:tcPr>
          <w:p w:rsidR="00F5165C" w:rsidRPr="001733C1" w:rsidRDefault="00F5165C" w:rsidP="009C33E6">
            <w:pPr>
              <w:rPr>
                <w:b/>
              </w:rPr>
            </w:pPr>
            <w:r w:rsidRPr="001733C1">
              <w:rPr>
                <w:b/>
              </w:rPr>
              <w:t>Lesson:</w:t>
            </w:r>
          </w:p>
        </w:tc>
        <w:tc>
          <w:tcPr>
            <w:tcW w:w="3690" w:type="dxa"/>
            <w:gridSpan w:val="5"/>
            <w:tcBorders>
              <w:bottom w:val="single" w:sz="8" w:space="0" w:color="auto"/>
            </w:tcBorders>
            <w:vAlign w:val="bottom"/>
          </w:tcPr>
          <w:p w:rsidR="00F5165C" w:rsidRDefault="007C6676" w:rsidP="009C33E6">
            <w:r>
              <w:t xml:space="preserve">Positive vs. Negative Integers </w:t>
            </w:r>
          </w:p>
        </w:tc>
        <w:tc>
          <w:tcPr>
            <w:tcW w:w="270" w:type="dxa"/>
            <w:gridSpan w:val="2"/>
            <w:tcBorders>
              <w:bottom w:val="nil"/>
            </w:tcBorders>
            <w:vAlign w:val="bottom"/>
          </w:tcPr>
          <w:p w:rsidR="00F5165C" w:rsidRDefault="00F5165C" w:rsidP="009C33E6"/>
        </w:tc>
        <w:tc>
          <w:tcPr>
            <w:tcW w:w="1620" w:type="dxa"/>
            <w:tcBorders>
              <w:bottom w:val="nil"/>
            </w:tcBorders>
            <w:vAlign w:val="bottom"/>
          </w:tcPr>
          <w:p w:rsidR="00F5165C" w:rsidRPr="001733C1" w:rsidRDefault="00F5165C" w:rsidP="009C33E6">
            <w:pPr>
              <w:rPr>
                <w:b/>
              </w:rPr>
            </w:pPr>
            <w:r w:rsidRPr="001733C1">
              <w:rPr>
                <w:b/>
              </w:rPr>
              <w:t>Date Taught:</w:t>
            </w:r>
          </w:p>
        </w:tc>
        <w:tc>
          <w:tcPr>
            <w:tcW w:w="2448" w:type="dxa"/>
            <w:gridSpan w:val="4"/>
            <w:tcBorders>
              <w:bottom w:val="single" w:sz="8" w:space="0" w:color="auto"/>
            </w:tcBorders>
            <w:vAlign w:val="bottom"/>
          </w:tcPr>
          <w:p w:rsidR="00F5165C" w:rsidRDefault="00F5165C" w:rsidP="009C33E6">
            <w:r>
              <w:t>9/8/09</w:t>
            </w:r>
          </w:p>
        </w:tc>
      </w:tr>
      <w:tr w:rsidR="00F5165C" w:rsidTr="009C33E6">
        <w:trPr>
          <w:trHeight w:val="441"/>
        </w:trPr>
        <w:tc>
          <w:tcPr>
            <w:tcW w:w="9576" w:type="dxa"/>
            <w:gridSpan w:val="14"/>
            <w:tcBorders>
              <w:top w:val="nil"/>
              <w:left w:val="nil"/>
              <w:bottom w:val="nil"/>
              <w:right w:val="nil"/>
            </w:tcBorders>
            <w:vAlign w:val="bottom"/>
          </w:tcPr>
          <w:p w:rsidR="00F5165C" w:rsidRDefault="00F5165C" w:rsidP="009C33E6">
            <w:r w:rsidRPr="001733C1">
              <w:rPr>
                <w:b/>
              </w:rPr>
              <w:t>Learning Objective(s):</w:t>
            </w:r>
            <w:r>
              <w:rPr>
                <w:b/>
              </w:rPr>
              <w:t xml:space="preserve"> </w:t>
            </w:r>
          </w:p>
        </w:tc>
      </w:tr>
      <w:tr w:rsidR="00F5165C" w:rsidTr="009C33E6">
        <w:trPr>
          <w:trHeight w:val="432"/>
        </w:trPr>
        <w:tc>
          <w:tcPr>
            <w:tcW w:w="378" w:type="dxa"/>
            <w:tcBorders>
              <w:top w:val="nil"/>
              <w:left w:val="nil"/>
              <w:bottom w:val="nil"/>
              <w:right w:val="single" w:sz="8" w:space="0" w:color="auto"/>
            </w:tcBorders>
            <w:vAlign w:val="bottom"/>
          </w:tcPr>
          <w:p w:rsidR="00F5165C" w:rsidRPr="001733C1" w:rsidRDefault="00F5165C" w:rsidP="009C33E6">
            <w:pPr>
              <w:rPr>
                <w:b/>
              </w:rPr>
            </w:pPr>
          </w:p>
        </w:tc>
        <w:tc>
          <w:tcPr>
            <w:tcW w:w="2610" w:type="dxa"/>
            <w:gridSpan w:val="3"/>
            <w:tcBorders>
              <w:top w:val="single" w:sz="8" w:space="0" w:color="auto"/>
              <w:left w:val="single" w:sz="8" w:space="0" w:color="auto"/>
              <w:bottom w:val="single" w:sz="8" w:space="0" w:color="auto"/>
              <w:right w:val="single" w:sz="8" w:space="0" w:color="auto"/>
            </w:tcBorders>
            <w:vAlign w:val="bottom"/>
          </w:tcPr>
          <w:p w:rsidR="00F5165C" w:rsidRDefault="00F5165C" w:rsidP="009C33E6">
            <w:r>
              <w:t xml:space="preserve"> Students will be able to</w:t>
            </w:r>
          </w:p>
        </w:tc>
        <w:tc>
          <w:tcPr>
            <w:tcW w:w="6588" w:type="dxa"/>
            <w:gridSpan w:val="10"/>
            <w:tcBorders>
              <w:top w:val="single" w:sz="8" w:space="0" w:color="auto"/>
              <w:left w:val="single" w:sz="8" w:space="0" w:color="auto"/>
              <w:bottom w:val="single" w:sz="8" w:space="0" w:color="auto"/>
              <w:right w:val="single" w:sz="8" w:space="0" w:color="auto"/>
            </w:tcBorders>
            <w:vAlign w:val="bottom"/>
          </w:tcPr>
          <w:p w:rsidR="00F5165C" w:rsidRPr="00597D88" w:rsidRDefault="007C6676" w:rsidP="009C33E6">
            <w:pPr>
              <w:rPr>
                <w:sz w:val="22"/>
                <w:szCs w:val="22"/>
              </w:rPr>
            </w:pPr>
            <w:r>
              <w:rPr>
                <w:sz w:val="22"/>
                <w:szCs w:val="22"/>
              </w:rPr>
              <w:t>Construct vertical and horizontal number lines with integers</w:t>
            </w:r>
          </w:p>
        </w:tc>
      </w:tr>
      <w:tr w:rsidR="00F5165C" w:rsidTr="009C33E6">
        <w:trPr>
          <w:trHeight w:val="414"/>
        </w:trPr>
        <w:tc>
          <w:tcPr>
            <w:tcW w:w="378" w:type="dxa"/>
            <w:tcBorders>
              <w:top w:val="nil"/>
              <w:left w:val="nil"/>
              <w:bottom w:val="nil"/>
              <w:right w:val="single" w:sz="8" w:space="0" w:color="auto"/>
            </w:tcBorders>
            <w:vAlign w:val="bottom"/>
          </w:tcPr>
          <w:p w:rsidR="00F5165C" w:rsidRPr="001733C1" w:rsidRDefault="00F5165C" w:rsidP="009C33E6">
            <w:pPr>
              <w:rPr>
                <w:b/>
              </w:rPr>
            </w:pPr>
          </w:p>
        </w:tc>
        <w:tc>
          <w:tcPr>
            <w:tcW w:w="2610" w:type="dxa"/>
            <w:gridSpan w:val="3"/>
            <w:tcBorders>
              <w:top w:val="single" w:sz="8" w:space="0" w:color="auto"/>
              <w:left w:val="single" w:sz="8" w:space="0" w:color="auto"/>
              <w:bottom w:val="single" w:sz="8" w:space="0" w:color="auto"/>
              <w:right w:val="single" w:sz="8" w:space="0" w:color="auto"/>
            </w:tcBorders>
            <w:vAlign w:val="bottom"/>
          </w:tcPr>
          <w:p w:rsidR="00F5165C" w:rsidRDefault="00F5165C" w:rsidP="009C33E6">
            <w:r>
              <w:t>Students will be able to</w:t>
            </w:r>
          </w:p>
        </w:tc>
        <w:tc>
          <w:tcPr>
            <w:tcW w:w="6588" w:type="dxa"/>
            <w:gridSpan w:val="10"/>
            <w:tcBorders>
              <w:top w:val="single" w:sz="8" w:space="0" w:color="auto"/>
              <w:left w:val="single" w:sz="8" w:space="0" w:color="auto"/>
              <w:bottom w:val="single" w:sz="8" w:space="0" w:color="auto"/>
              <w:right w:val="single" w:sz="8" w:space="0" w:color="auto"/>
            </w:tcBorders>
            <w:vAlign w:val="bottom"/>
          </w:tcPr>
          <w:p w:rsidR="00F5165C" w:rsidRPr="00597D88" w:rsidRDefault="007C6676" w:rsidP="009C33E6">
            <w:pPr>
              <w:rPr>
                <w:sz w:val="22"/>
                <w:szCs w:val="22"/>
              </w:rPr>
            </w:pPr>
            <w:r>
              <w:rPr>
                <w:sz w:val="22"/>
                <w:szCs w:val="22"/>
              </w:rPr>
              <w:t>Explain the difference between positive and negative numbers</w:t>
            </w:r>
            <w:r w:rsidR="005774A0">
              <w:rPr>
                <w:sz w:val="22"/>
                <w:szCs w:val="22"/>
              </w:rPr>
              <w:t>, and find opposites</w:t>
            </w:r>
          </w:p>
        </w:tc>
      </w:tr>
      <w:tr w:rsidR="00F5165C" w:rsidTr="009C33E6">
        <w:trPr>
          <w:trHeight w:val="432"/>
        </w:trPr>
        <w:tc>
          <w:tcPr>
            <w:tcW w:w="9576" w:type="dxa"/>
            <w:gridSpan w:val="14"/>
            <w:tcBorders>
              <w:top w:val="nil"/>
              <w:left w:val="nil"/>
              <w:bottom w:val="single" w:sz="8" w:space="0" w:color="auto"/>
              <w:right w:val="nil"/>
            </w:tcBorders>
            <w:vAlign w:val="bottom"/>
          </w:tcPr>
          <w:p w:rsidR="00F5165C" w:rsidRPr="001733C1" w:rsidRDefault="00F5165C" w:rsidP="009C33E6">
            <w:pPr>
              <w:rPr>
                <w:b/>
              </w:rPr>
            </w:pPr>
            <w:smartTag w:uri="urn:schemas-microsoft-com:office:smarttags" w:element="State">
              <w:r w:rsidRPr="001733C1">
                <w:rPr>
                  <w:b/>
                </w:rPr>
                <w:t>Idaho</w:t>
              </w:r>
            </w:smartTag>
            <w:r w:rsidRPr="001733C1">
              <w:rPr>
                <w:b/>
              </w:rPr>
              <w:t xml:space="preserve"> Standards (or National Standards if no </w:t>
            </w:r>
            <w:smartTag w:uri="urn:schemas-microsoft-com:office:smarttags" w:element="State">
              <w:smartTag w:uri="urn:schemas-microsoft-com:office:smarttags" w:element="place">
                <w:r w:rsidRPr="001733C1">
                  <w:rPr>
                    <w:b/>
                  </w:rPr>
                  <w:t>Idaho</w:t>
                </w:r>
              </w:smartTag>
            </w:smartTag>
            <w:r w:rsidRPr="001733C1">
              <w:rPr>
                <w:b/>
              </w:rPr>
              <w:t xml:space="preserve"> Standards exist):</w:t>
            </w:r>
          </w:p>
        </w:tc>
      </w:tr>
    </w:tbl>
    <w:p w:rsidR="00F5165C" w:rsidRDefault="00F5165C" w:rsidP="00F5165C">
      <w:pPr>
        <w:rPr>
          <w:b/>
        </w:rPr>
      </w:pPr>
    </w:p>
    <w:p w:rsidR="00F5165C" w:rsidRDefault="00F5165C" w:rsidP="00F5165C">
      <w:pPr>
        <w:rPr>
          <w:b/>
        </w:rPr>
      </w:pPr>
      <w:r>
        <w:rPr>
          <w:b/>
        </w:rPr>
        <w:t xml:space="preserve">Detailed </w:t>
      </w:r>
      <w:r w:rsidRPr="00643E00">
        <w:rPr>
          <w:b/>
        </w:rPr>
        <w:t>Description of Lesson:</w:t>
      </w:r>
    </w:p>
    <w:p w:rsidR="00F5165C" w:rsidRDefault="00F5165C" w:rsidP="00F5165C">
      <w:pPr>
        <w:rPr>
          <w:b/>
        </w:rPr>
      </w:pPr>
    </w:p>
    <w:p w:rsidR="00F5165C" w:rsidRDefault="007C6676" w:rsidP="007C6676">
      <w:pPr>
        <w:pStyle w:val="ListParagraph"/>
        <w:numPr>
          <w:ilvl w:val="0"/>
          <w:numId w:val="2"/>
        </w:numPr>
        <w:rPr>
          <w:b/>
        </w:rPr>
      </w:pPr>
      <w:r>
        <w:rPr>
          <w:b/>
        </w:rPr>
        <w:t xml:space="preserve">Set introduction: Does anyone play golf? If so, ask what par is in golf. In golf, par is the score a good play would normally get on a particular hole. Explain that scores above par are shown with positive numbers, those below par </w:t>
      </w:r>
      <w:r w:rsidR="005858AC">
        <w:rPr>
          <w:b/>
        </w:rPr>
        <w:t>are shown with</w:t>
      </w:r>
      <w:r>
        <w:rPr>
          <w:b/>
        </w:rPr>
        <w:t xml:space="preserve"> neg</w:t>
      </w:r>
      <w:r w:rsidR="005858AC">
        <w:rPr>
          <w:b/>
        </w:rPr>
        <w:t>ative numbers. The more negative a golf score is, the better it is. Explain that most of the numbers they have studied so far have been greater than zero and that now we are going to explore numbers that are less than zero.</w:t>
      </w:r>
    </w:p>
    <w:p w:rsidR="005858AC" w:rsidRDefault="005858AC" w:rsidP="007C6676">
      <w:pPr>
        <w:pStyle w:val="ListParagraph"/>
        <w:numPr>
          <w:ilvl w:val="0"/>
          <w:numId w:val="2"/>
        </w:numPr>
        <w:rPr>
          <w:b/>
        </w:rPr>
      </w:pPr>
      <w:r>
        <w:rPr>
          <w:b/>
        </w:rPr>
        <w:t xml:space="preserve">Put up a visual representation of the vertical number line on a whiteboard or overhead, and tell students that a vertical number line can be used to compare heights (above sea level) and depths (below sea level). Referring to the visual </w:t>
      </w:r>
      <w:proofErr w:type="spellStart"/>
      <w:r>
        <w:rPr>
          <w:b/>
        </w:rPr>
        <w:t>represention</w:t>
      </w:r>
      <w:proofErr w:type="spellEnd"/>
      <w:r>
        <w:rPr>
          <w:b/>
        </w:rPr>
        <w:t xml:space="preserve"> of the vertical number line, state </w:t>
      </w:r>
      <w:proofErr w:type="gramStart"/>
      <w:r>
        <w:rPr>
          <w:b/>
        </w:rPr>
        <w:t>that  positive</w:t>
      </w:r>
      <w:proofErr w:type="gramEnd"/>
      <w:r>
        <w:rPr>
          <w:b/>
        </w:rPr>
        <w:t xml:space="preserve"> numbers, like +200, are greater than zero. Then state that negative numbers, such as -200 are less than zero. Ask students for a definition of negative numbers and write it on the board—Numbers less than zero. </w:t>
      </w:r>
      <w:r w:rsidR="0087072B">
        <w:rPr>
          <w:b/>
        </w:rPr>
        <w:t xml:space="preserve">Ask students what number on this number line represents sea level. Point to the zero point on the vertical number line and label it. </w:t>
      </w:r>
    </w:p>
    <w:p w:rsidR="0087072B" w:rsidRDefault="0087072B" w:rsidP="007C6676">
      <w:pPr>
        <w:pStyle w:val="ListParagraph"/>
        <w:numPr>
          <w:ilvl w:val="0"/>
          <w:numId w:val="2"/>
        </w:numPr>
        <w:rPr>
          <w:b/>
        </w:rPr>
      </w:pPr>
      <w:r>
        <w:rPr>
          <w:b/>
        </w:rPr>
        <w:t>Tell students that are now going to construct a vertical number line with their partners on white boards. Each student should have their own whiteboard and marker.</w:t>
      </w:r>
    </w:p>
    <w:p w:rsidR="0087072B" w:rsidRDefault="0087072B" w:rsidP="007C6676">
      <w:pPr>
        <w:pStyle w:val="ListParagraph"/>
        <w:numPr>
          <w:ilvl w:val="0"/>
          <w:numId w:val="2"/>
        </w:numPr>
        <w:rPr>
          <w:b/>
        </w:rPr>
      </w:pPr>
      <w:r>
        <w:rPr>
          <w:b/>
        </w:rPr>
        <w:t xml:space="preserve">Teacher will first ask student to construct a vertical line like the one </w:t>
      </w:r>
      <w:proofErr w:type="spellStart"/>
      <w:r>
        <w:rPr>
          <w:b/>
        </w:rPr>
        <w:t>one</w:t>
      </w:r>
      <w:proofErr w:type="spellEnd"/>
      <w:r>
        <w:rPr>
          <w:b/>
        </w:rPr>
        <w:t xml:space="preserve"> the board and label zero in the middle- remember this is sea level. Teacher will then give them real-world quantities to label.</w:t>
      </w:r>
    </w:p>
    <w:p w:rsidR="0087072B" w:rsidRDefault="0087072B" w:rsidP="0087072B">
      <w:pPr>
        <w:pStyle w:val="ListParagraph"/>
        <w:numPr>
          <w:ilvl w:val="1"/>
          <w:numId w:val="2"/>
        </w:numPr>
        <w:rPr>
          <w:b/>
        </w:rPr>
      </w:pPr>
      <w:r>
        <w:rPr>
          <w:b/>
        </w:rPr>
        <w:t>The greatest recorded altitude (height) of a bird in flight is 37,000 ft above sea level.</w:t>
      </w:r>
      <w:r w:rsidR="00AD59FE">
        <w:rPr>
          <w:b/>
        </w:rPr>
        <w:t xml:space="preserve"> What integer represents this? +37,000 Have them label it on their whiteboards.</w:t>
      </w:r>
    </w:p>
    <w:p w:rsidR="0087072B" w:rsidRDefault="00AD59FE" w:rsidP="0087072B">
      <w:pPr>
        <w:pStyle w:val="ListParagraph"/>
        <w:numPr>
          <w:ilvl w:val="1"/>
          <w:numId w:val="2"/>
        </w:numPr>
        <w:rPr>
          <w:b/>
        </w:rPr>
      </w:pPr>
      <w:r>
        <w:rPr>
          <w:b/>
        </w:rPr>
        <w:t xml:space="preserve">A turtle once </w:t>
      </w:r>
      <w:proofErr w:type="gramStart"/>
      <w:r>
        <w:rPr>
          <w:b/>
        </w:rPr>
        <w:t>dove</w:t>
      </w:r>
      <w:proofErr w:type="gramEnd"/>
      <w:r>
        <w:rPr>
          <w:b/>
        </w:rPr>
        <w:t xml:space="preserve"> a depth of 3, 973 ft. below sea level. What integer represents this? -3,973 Have them label it on their whiteboards. Have all students show teacher their board by holding them up.</w:t>
      </w:r>
      <w:r>
        <w:rPr>
          <w:b/>
        </w:rPr>
        <w:tab/>
      </w:r>
    </w:p>
    <w:p w:rsidR="00AD59FE" w:rsidRDefault="00AD59FE" w:rsidP="00AD59FE">
      <w:pPr>
        <w:pStyle w:val="ListParagraph"/>
        <w:numPr>
          <w:ilvl w:val="0"/>
          <w:numId w:val="2"/>
        </w:numPr>
        <w:rPr>
          <w:b/>
        </w:rPr>
      </w:pPr>
      <w:r>
        <w:rPr>
          <w:b/>
        </w:rPr>
        <w:t xml:space="preserve">Now, have student draw a horizontal number line and tell them it is used to represent gains and/or losses. As you draw it on the board, state that the farther to the right a number is, the greater it is; the farther to the left, the less it is. Have students label zero in the middle and </w:t>
      </w:r>
      <w:r w:rsidR="003A6C8A">
        <w:rPr>
          <w:b/>
        </w:rPr>
        <w:t xml:space="preserve">stop. The teacher </w:t>
      </w:r>
      <w:r>
        <w:rPr>
          <w:b/>
        </w:rPr>
        <w:t xml:space="preserve">then </w:t>
      </w:r>
      <w:r w:rsidR="003A6C8A">
        <w:rPr>
          <w:b/>
        </w:rPr>
        <w:t xml:space="preserve">labels </w:t>
      </w:r>
      <w:r>
        <w:rPr>
          <w:b/>
        </w:rPr>
        <w:t>positive 1</w:t>
      </w:r>
      <w:proofErr w:type="gramStart"/>
      <w:r>
        <w:rPr>
          <w:b/>
        </w:rPr>
        <w:t>,2</w:t>
      </w:r>
      <w:proofErr w:type="gramEnd"/>
      <w:r>
        <w:rPr>
          <w:b/>
        </w:rPr>
        <w:t>, and 3. Ask students what are the opposite numbers to 1</w:t>
      </w:r>
      <w:proofErr w:type="gramStart"/>
      <w:r>
        <w:rPr>
          <w:b/>
        </w:rPr>
        <w:t>,2</w:t>
      </w:r>
      <w:proofErr w:type="gramEnd"/>
      <w:r>
        <w:rPr>
          <w:b/>
        </w:rPr>
        <w:t xml:space="preserve">, and 3.  </w:t>
      </w:r>
      <w:r w:rsidR="003A6C8A">
        <w:rPr>
          <w:b/>
        </w:rPr>
        <w:t>Have a student come up and label -1,-2, and -3 on the teacher’s number line.</w:t>
      </w:r>
    </w:p>
    <w:p w:rsidR="003A6C8A" w:rsidRDefault="003A6C8A" w:rsidP="00AD59FE">
      <w:pPr>
        <w:pStyle w:val="ListParagraph"/>
        <w:numPr>
          <w:ilvl w:val="0"/>
          <w:numId w:val="2"/>
        </w:numPr>
        <w:rPr>
          <w:b/>
        </w:rPr>
      </w:pPr>
      <w:r>
        <w:rPr>
          <w:b/>
        </w:rPr>
        <w:lastRenderedPageBreak/>
        <w:t>State that all the numbers on their number line are integers and that opposite numbers are the small distance from zero. Tell students that they are going to label some losses and gains on their number lines.</w:t>
      </w:r>
    </w:p>
    <w:p w:rsidR="005774A0" w:rsidRDefault="003A6C8A" w:rsidP="00AD59FE">
      <w:pPr>
        <w:pStyle w:val="ListParagraph"/>
        <w:numPr>
          <w:ilvl w:val="0"/>
          <w:numId w:val="2"/>
        </w:numPr>
        <w:rPr>
          <w:b/>
        </w:rPr>
      </w:pPr>
      <w:proofErr w:type="gramStart"/>
      <w:r>
        <w:rPr>
          <w:b/>
        </w:rPr>
        <w:t>Teacher  writes</w:t>
      </w:r>
      <w:proofErr w:type="gramEnd"/>
      <w:r>
        <w:rPr>
          <w:b/>
        </w:rPr>
        <w:t xml:space="preserve"> on the board on seven runs, a football running back gained 6, 2, -4, 0, -2, -1 and 4 yards. Have students state </w:t>
      </w:r>
      <w:r w:rsidR="005774A0">
        <w:rPr>
          <w:b/>
        </w:rPr>
        <w:t>which integers are positive and which are negative. Have them label them on the number line and compare board with each other. On what side of zero are all the positive numbers? Negative numbers?</w:t>
      </w:r>
    </w:p>
    <w:p w:rsidR="005774A0" w:rsidRDefault="005774A0" w:rsidP="00AD59FE">
      <w:pPr>
        <w:pStyle w:val="ListParagraph"/>
        <w:numPr>
          <w:ilvl w:val="0"/>
          <w:numId w:val="2"/>
        </w:numPr>
        <w:rPr>
          <w:b/>
        </w:rPr>
      </w:pPr>
      <w:r>
        <w:rPr>
          <w:b/>
        </w:rPr>
        <w:t>Ask students to journal, answering the following questions:</w:t>
      </w:r>
    </w:p>
    <w:p w:rsidR="005774A0" w:rsidRDefault="005774A0" w:rsidP="005774A0">
      <w:pPr>
        <w:pStyle w:val="ListParagraph"/>
        <w:numPr>
          <w:ilvl w:val="1"/>
          <w:numId w:val="2"/>
        </w:numPr>
        <w:rPr>
          <w:b/>
        </w:rPr>
      </w:pPr>
      <w:r>
        <w:rPr>
          <w:b/>
        </w:rPr>
        <w:t>What are integers?</w:t>
      </w:r>
    </w:p>
    <w:p w:rsidR="005774A0" w:rsidRDefault="005774A0" w:rsidP="005774A0">
      <w:pPr>
        <w:pStyle w:val="ListParagraph"/>
        <w:numPr>
          <w:ilvl w:val="1"/>
          <w:numId w:val="2"/>
        </w:numPr>
        <w:rPr>
          <w:b/>
        </w:rPr>
      </w:pPr>
      <w:r>
        <w:rPr>
          <w:b/>
        </w:rPr>
        <w:t>What are negative numbers?</w:t>
      </w:r>
    </w:p>
    <w:p w:rsidR="003A6C8A" w:rsidRPr="003A6C8A" w:rsidRDefault="005774A0" w:rsidP="005774A0">
      <w:pPr>
        <w:pStyle w:val="ListParagraph"/>
        <w:numPr>
          <w:ilvl w:val="1"/>
          <w:numId w:val="2"/>
        </w:numPr>
        <w:rPr>
          <w:b/>
        </w:rPr>
      </w:pPr>
      <w:r>
        <w:rPr>
          <w:b/>
        </w:rPr>
        <w:t xml:space="preserve">What is an example of an opposite pair of numbers? </w:t>
      </w:r>
    </w:p>
    <w:p w:rsidR="00F5165C" w:rsidRDefault="00F5165C" w:rsidP="00F5165C">
      <w:pPr>
        <w:rPr>
          <w:b/>
        </w:rPr>
      </w:pPr>
    </w:p>
    <w:p w:rsidR="00F5165C" w:rsidRPr="004A5E01" w:rsidRDefault="00F5165C" w:rsidP="00F5165C">
      <w:pPr>
        <w:rPr>
          <w:b/>
        </w:rPr>
      </w:pPr>
      <w:r w:rsidRPr="004A5E01">
        <w:rPr>
          <w:b/>
        </w:rPr>
        <w:t>Handouts:</w:t>
      </w:r>
    </w:p>
    <w:p w:rsidR="00F5165C" w:rsidRDefault="005774A0" w:rsidP="005774A0">
      <w:pPr>
        <w:pStyle w:val="ListParagraph"/>
        <w:numPr>
          <w:ilvl w:val="0"/>
          <w:numId w:val="3"/>
        </w:numPr>
      </w:pPr>
      <w:r>
        <w:t>Whiteboard (could have been done on paper)</w:t>
      </w:r>
    </w:p>
    <w:p w:rsidR="005774A0" w:rsidRDefault="005774A0" w:rsidP="005774A0">
      <w:pPr>
        <w:pStyle w:val="ListParagraph"/>
        <w:ind w:left="750"/>
      </w:pPr>
    </w:p>
    <w:p w:rsidR="00F5165C" w:rsidRDefault="00F5165C" w:rsidP="00F5165C"/>
    <w:p w:rsidR="00F5165C" w:rsidRDefault="00F5165C" w:rsidP="00F5165C">
      <w:pPr>
        <w:rPr>
          <w:b/>
        </w:rPr>
      </w:pPr>
      <w:r w:rsidRPr="00643E00">
        <w:rPr>
          <w:b/>
        </w:rPr>
        <w:t>Student Work</w:t>
      </w:r>
      <w:r>
        <w:rPr>
          <w:b/>
        </w:rPr>
        <w:t xml:space="preserve">  </w:t>
      </w:r>
    </w:p>
    <w:p w:rsidR="00F5165C" w:rsidRPr="00AB5F1F" w:rsidRDefault="00F5165C" w:rsidP="00F5165C"/>
    <w:p w:rsidR="00F5165C" w:rsidRDefault="00F5165C" w:rsidP="00F5165C">
      <w:pPr>
        <w:rPr>
          <w:i/>
        </w:rPr>
      </w:pPr>
      <w:r>
        <w:rPr>
          <w:i/>
        </w:rPr>
        <w:t>See attached</w:t>
      </w:r>
      <w:r w:rsidR="005774A0">
        <w:rPr>
          <w:i/>
        </w:rPr>
        <w:t xml:space="preserve"> journal entries</w:t>
      </w:r>
    </w:p>
    <w:p w:rsidR="005774A0" w:rsidRDefault="005774A0" w:rsidP="00F5165C">
      <w:pPr>
        <w:rPr>
          <w:b/>
        </w:rPr>
      </w:pPr>
    </w:p>
    <w:p w:rsidR="005774A0" w:rsidRDefault="005774A0" w:rsidP="00F5165C">
      <w:pPr>
        <w:rPr>
          <w:b/>
        </w:rPr>
      </w:pPr>
    </w:p>
    <w:p w:rsidR="00F5165C" w:rsidRPr="00F2313D" w:rsidRDefault="00F5165C" w:rsidP="00F5165C">
      <w:pPr>
        <w:rPr>
          <w:b/>
        </w:rPr>
      </w:pPr>
      <w:r w:rsidRPr="00F2313D">
        <w:rPr>
          <w:b/>
        </w:rPr>
        <w:t>Reflection:</w:t>
      </w:r>
    </w:p>
    <w:p w:rsidR="00F5165C" w:rsidRDefault="00F5165C" w:rsidP="00F5165C">
      <w:pPr>
        <w:rPr>
          <w:b/>
          <w:bCs/>
          <w:sz w:val="36"/>
          <w:szCs w:val="36"/>
        </w:rPr>
      </w:pPr>
      <w:r w:rsidRPr="00BB6302">
        <w:t>Complete</w:t>
      </w:r>
      <w:r>
        <w:t xml:space="preserve"> the Lesson Reflection Form on the following page.</w:t>
      </w:r>
    </w:p>
    <w:p w:rsidR="00F5165C" w:rsidRDefault="00F5165C" w:rsidP="00F5165C">
      <w:pPr>
        <w:rPr>
          <w:b/>
          <w:bCs/>
          <w:sz w:val="36"/>
          <w:szCs w:val="36"/>
        </w:rPr>
      </w:pPr>
    </w:p>
    <w:p w:rsidR="00F5165C" w:rsidRPr="004A195A" w:rsidRDefault="00F5165C" w:rsidP="00F5165C">
      <w:r>
        <w:rPr>
          <w:b/>
          <w:bCs/>
          <w:sz w:val="36"/>
          <w:szCs w:val="36"/>
        </w:rPr>
        <w:t>LIMSST Project Literacy Lesson Reflection Form</w:t>
      </w:r>
    </w:p>
    <w:p w:rsidR="00F5165C" w:rsidRPr="003E27DB" w:rsidRDefault="00F5165C" w:rsidP="00F5165C">
      <w:pPr>
        <w:jc w:val="center"/>
        <w:rPr>
          <w:b/>
          <w:bCs/>
          <w:sz w:val="16"/>
          <w:szCs w:val="16"/>
        </w:rPr>
      </w:pPr>
    </w:p>
    <w:tbl>
      <w:tblPr>
        <w:tblW w:w="9725" w:type="dxa"/>
        <w:tblLook w:val="00BF"/>
      </w:tblPr>
      <w:tblGrid>
        <w:gridCol w:w="932"/>
        <w:gridCol w:w="3930"/>
        <w:gridCol w:w="274"/>
        <w:gridCol w:w="2675"/>
        <w:gridCol w:w="1914"/>
      </w:tblGrid>
      <w:tr w:rsidR="00F5165C" w:rsidRPr="001733C1" w:rsidTr="009C33E6">
        <w:trPr>
          <w:trHeight w:val="526"/>
        </w:trPr>
        <w:tc>
          <w:tcPr>
            <w:tcW w:w="932" w:type="dxa"/>
            <w:vAlign w:val="bottom"/>
          </w:tcPr>
          <w:p w:rsidR="00F5165C" w:rsidRPr="001733C1" w:rsidRDefault="00F5165C" w:rsidP="009C33E6">
            <w:pPr>
              <w:spacing w:line="360" w:lineRule="auto"/>
              <w:rPr>
                <w:b/>
              </w:rPr>
            </w:pPr>
            <w:r w:rsidRPr="001733C1">
              <w:rPr>
                <w:b/>
              </w:rPr>
              <w:t>Name:</w:t>
            </w:r>
          </w:p>
        </w:tc>
        <w:tc>
          <w:tcPr>
            <w:tcW w:w="3930" w:type="dxa"/>
            <w:tcBorders>
              <w:bottom w:val="single" w:sz="4" w:space="0" w:color="auto"/>
            </w:tcBorders>
            <w:vAlign w:val="bottom"/>
          </w:tcPr>
          <w:p w:rsidR="00F5165C" w:rsidRPr="00CA6B93" w:rsidRDefault="005D0088" w:rsidP="009C33E6">
            <w:pPr>
              <w:spacing w:line="360" w:lineRule="auto"/>
            </w:pPr>
            <w:r>
              <w:t>301</w:t>
            </w:r>
          </w:p>
        </w:tc>
        <w:tc>
          <w:tcPr>
            <w:tcW w:w="274" w:type="dxa"/>
            <w:vAlign w:val="bottom"/>
          </w:tcPr>
          <w:p w:rsidR="00F5165C" w:rsidRPr="001733C1" w:rsidRDefault="00F5165C" w:rsidP="009C33E6">
            <w:pPr>
              <w:spacing w:line="360" w:lineRule="auto"/>
              <w:rPr>
                <w:b/>
              </w:rPr>
            </w:pPr>
          </w:p>
        </w:tc>
        <w:tc>
          <w:tcPr>
            <w:tcW w:w="2675" w:type="dxa"/>
            <w:vAlign w:val="bottom"/>
          </w:tcPr>
          <w:p w:rsidR="00F5165C" w:rsidRPr="001733C1" w:rsidRDefault="00F5165C" w:rsidP="009C33E6">
            <w:pPr>
              <w:spacing w:line="360" w:lineRule="auto"/>
              <w:rPr>
                <w:b/>
              </w:rPr>
            </w:pPr>
            <w:r w:rsidRPr="001733C1">
              <w:rPr>
                <w:b/>
              </w:rPr>
              <w:t>Date lesson was taught:</w:t>
            </w:r>
          </w:p>
        </w:tc>
        <w:tc>
          <w:tcPr>
            <w:tcW w:w="1913" w:type="dxa"/>
            <w:tcBorders>
              <w:bottom w:val="single" w:sz="4" w:space="0" w:color="auto"/>
            </w:tcBorders>
            <w:vAlign w:val="bottom"/>
          </w:tcPr>
          <w:p w:rsidR="00F5165C" w:rsidRPr="00CA6B93" w:rsidRDefault="00AB0416" w:rsidP="009C33E6">
            <w:pPr>
              <w:spacing w:line="360" w:lineRule="auto"/>
            </w:pPr>
            <w:r>
              <w:t>9/8</w:t>
            </w:r>
            <w:r w:rsidR="00F5165C">
              <w:t>/09</w:t>
            </w:r>
          </w:p>
        </w:tc>
      </w:tr>
      <w:tr w:rsidR="00F5165C" w:rsidRPr="001733C1" w:rsidTr="009C33E6">
        <w:trPr>
          <w:trHeight w:val="526"/>
        </w:trPr>
        <w:tc>
          <w:tcPr>
            <w:tcW w:w="9725" w:type="dxa"/>
            <w:gridSpan w:val="5"/>
            <w:tcBorders>
              <w:bottom w:val="single" w:sz="4" w:space="0" w:color="auto"/>
            </w:tcBorders>
            <w:vAlign w:val="bottom"/>
          </w:tcPr>
          <w:p w:rsidR="00F5165C" w:rsidRPr="001733C1" w:rsidRDefault="00F5165C" w:rsidP="009C33E6">
            <w:pPr>
              <w:spacing w:line="360" w:lineRule="auto"/>
              <w:rPr>
                <w:b/>
              </w:rPr>
            </w:pPr>
            <w:r w:rsidRPr="001733C1">
              <w:rPr>
                <w:b/>
              </w:rPr>
              <w:t>Lesson Title/Topic Areas:</w:t>
            </w:r>
          </w:p>
        </w:tc>
      </w:tr>
      <w:tr w:rsidR="00F5165C" w:rsidRPr="001733C1" w:rsidTr="009C33E6">
        <w:trPr>
          <w:trHeight w:val="526"/>
        </w:trPr>
        <w:tc>
          <w:tcPr>
            <w:tcW w:w="9725" w:type="dxa"/>
            <w:gridSpan w:val="5"/>
            <w:tcBorders>
              <w:top w:val="single" w:sz="4" w:space="0" w:color="auto"/>
              <w:left w:val="single" w:sz="4" w:space="0" w:color="auto"/>
              <w:bottom w:val="single" w:sz="4" w:space="0" w:color="auto"/>
              <w:right w:val="single" w:sz="4" w:space="0" w:color="auto"/>
            </w:tcBorders>
            <w:vAlign w:val="bottom"/>
          </w:tcPr>
          <w:p w:rsidR="00F5165C" w:rsidRPr="00CA6B93" w:rsidRDefault="005774A0" w:rsidP="009C33E6">
            <w:pPr>
              <w:spacing w:line="360" w:lineRule="auto"/>
            </w:pPr>
            <w:r>
              <w:t>Integers and their opposites</w:t>
            </w:r>
          </w:p>
        </w:tc>
      </w:tr>
    </w:tbl>
    <w:p w:rsidR="00F5165C" w:rsidRPr="003E27DB" w:rsidRDefault="00F5165C" w:rsidP="00F5165C">
      <w:pPr>
        <w:rPr>
          <w:sz w:val="16"/>
          <w:szCs w:val="16"/>
        </w:rPr>
      </w:pPr>
    </w:p>
    <w:p w:rsidR="00F5165C" w:rsidRDefault="00F5165C" w:rsidP="00F5165C">
      <w:pPr>
        <w:rPr>
          <w:b/>
          <w:bCs/>
        </w:rPr>
      </w:pPr>
      <w:r>
        <w:rPr>
          <w:b/>
          <w:bCs/>
        </w:rPr>
        <w:t xml:space="preserve">Literacy Strategies Used: </w:t>
      </w:r>
    </w:p>
    <w:p w:rsidR="00F5165C" w:rsidRDefault="00F5165C" w:rsidP="00F5165C">
      <w:pPr>
        <w:rPr>
          <w:b/>
          <w:bCs/>
        </w:rPr>
      </w:pPr>
    </w:p>
    <w:p w:rsidR="00F5165C" w:rsidRDefault="005774A0" w:rsidP="00F5165C">
      <w:r>
        <w:rPr>
          <w:b/>
          <w:bCs/>
        </w:rPr>
        <w:t xml:space="preserve">I asked questions to gain student prior knowledge and related integer to some things they knew. Partners could discuss, as they constructed and labeled the number lines.  </w:t>
      </w:r>
      <w:r w:rsidR="004D3703">
        <w:rPr>
          <w:b/>
          <w:bCs/>
        </w:rPr>
        <w:t>I finished with journals so they could tell me what they learned.</w:t>
      </w:r>
    </w:p>
    <w:p w:rsidR="00F5165C" w:rsidRDefault="00F5165C" w:rsidP="00F5165C"/>
    <w:p w:rsidR="00F5165C" w:rsidRDefault="00F5165C" w:rsidP="00F5165C"/>
    <w:p w:rsidR="00F5165C" w:rsidRDefault="00F5165C" w:rsidP="00F5165C"/>
    <w:p w:rsidR="00F5165C" w:rsidRDefault="00F5165C" w:rsidP="00F5165C"/>
    <w:p w:rsidR="00F5165C" w:rsidRDefault="00F5165C" w:rsidP="00F5165C">
      <w:pPr>
        <w:rPr>
          <w:b/>
        </w:rPr>
      </w:pPr>
      <w:r w:rsidRPr="00DC3DC7">
        <w:rPr>
          <w:b/>
        </w:rPr>
        <w:t>Student Response to the Lesson:</w:t>
      </w:r>
      <w:r>
        <w:rPr>
          <w:b/>
        </w:rPr>
        <w:t xml:space="preserve"> </w:t>
      </w:r>
    </w:p>
    <w:p w:rsidR="00F5165C" w:rsidRDefault="00F5165C" w:rsidP="00F5165C">
      <w:pPr>
        <w:rPr>
          <w:b/>
        </w:rPr>
      </w:pPr>
    </w:p>
    <w:p w:rsidR="00F5165C" w:rsidRDefault="004D3703" w:rsidP="00F5165C">
      <w:pPr>
        <w:rPr>
          <w:b/>
        </w:rPr>
      </w:pPr>
      <w:r>
        <w:rPr>
          <w:b/>
        </w:rPr>
        <w:t xml:space="preserve">The </w:t>
      </w:r>
      <w:r w:rsidR="00F5165C">
        <w:rPr>
          <w:b/>
        </w:rPr>
        <w:t xml:space="preserve">students responded </w:t>
      </w:r>
      <w:r>
        <w:rPr>
          <w:b/>
        </w:rPr>
        <w:t xml:space="preserve">well to the visual and some made connections about high and low places in the world.  Students like working with a partner to talk about what their units and number lines should look like.  Some students commented that they always forget which way is vertical and which way is horizontal. I was glad to add opposites to this lesson because some student didn’t realize opposite number where the same distance from zero. This is important for when we talk about Absolute value in the future. </w:t>
      </w:r>
    </w:p>
    <w:p w:rsidR="00F5165C" w:rsidRDefault="00F5165C" w:rsidP="00F5165C">
      <w:pPr>
        <w:rPr>
          <w:b/>
        </w:rPr>
      </w:pPr>
    </w:p>
    <w:p w:rsidR="00F5165C" w:rsidRDefault="00F5165C" w:rsidP="00F5165C">
      <w:pPr>
        <w:rPr>
          <w:b/>
        </w:rPr>
      </w:pPr>
    </w:p>
    <w:p w:rsidR="00F5165C" w:rsidRDefault="00F5165C" w:rsidP="00F5165C">
      <w:pPr>
        <w:rPr>
          <w:b/>
        </w:rPr>
      </w:pPr>
      <w:r>
        <w:rPr>
          <w:b/>
        </w:rPr>
        <w:t>Le</w:t>
      </w:r>
      <w:r w:rsidRPr="00DC3DC7">
        <w:rPr>
          <w:b/>
        </w:rPr>
        <w:t>sson Reflection:</w:t>
      </w:r>
      <w:r>
        <w:rPr>
          <w:b/>
        </w:rPr>
        <w:t xml:space="preserve"> </w:t>
      </w:r>
    </w:p>
    <w:p w:rsidR="00F5165C" w:rsidRDefault="00F5165C" w:rsidP="00F5165C">
      <w:pPr>
        <w:rPr>
          <w:b/>
        </w:rPr>
      </w:pPr>
    </w:p>
    <w:p w:rsidR="00F5165C" w:rsidRDefault="00F5165C" w:rsidP="00F5165C">
      <w:pPr>
        <w:rPr>
          <w:b/>
        </w:rPr>
      </w:pPr>
      <w:r>
        <w:rPr>
          <w:b/>
        </w:rPr>
        <w:lastRenderedPageBreak/>
        <w:t xml:space="preserve">I thought </w:t>
      </w:r>
      <w:r w:rsidR="004D3703">
        <w:rPr>
          <w:b/>
        </w:rPr>
        <w:t>the lesson was hand-on and visual, both of which helped students make connections. However, I wish I would have make up these questions on a handout to make the partners read and make sense of the integers first</w:t>
      </w:r>
      <w:r w:rsidR="004C25CF">
        <w:rPr>
          <w:b/>
        </w:rPr>
        <w:t>. I think it was too teacher lead.  I also wish I would have had more thought provoking questions at the end for the journals. They just give brief answers and some didn’t even write the questions in the journals- just answers like “positive and negative” or “numbers left or right or zero”.</w:t>
      </w:r>
      <w:r w:rsidR="00A40FEC">
        <w:rPr>
          <w:b/>
        </w:rPr>
        <w:t xml:space="preserve"> Maybe I started integers too soon.</w:t>
      </w:r>
    </w:p>
    <w:p w:rsidR="00F5165C" w:rsidRDefault="00F5165C" w:rsidP="00F5165C">
      <w:pPr>
        <w:rPr>
          <w:b/>
        </w:rPr>
      </w:pPr>
    </w:p>
    <w:p w:rsidR="00F5165C" w:rsidRPr="00DC3DC7" w:rsidRDefault="00F5165C" w:rsidP="00F5165C">
      <w:pPr>
        <w:rPr>
          <w:b/>
        </w:rPr>
      </w:pPr>
    </w:p>
    <w:p w:rsidR="00F5165C" w:rsidRDefault="00F5165C" w:rsidP="00F5165C">
      <w:pPr>
        <w:rPr>
          <w:b/>
        </w:rPr>
      </w:pPr>
      <w:r w:rsidRPr="00DC3DC7">
        <w:rPr>
          <w:b/>
        </w:rPr>
        <w:t>Relationship to Previous Instruction:</w:t>
      </w:r>
    </w:p>
    <w:p w:rsidR="00F5165C" w:rsidRPr="00DC3DC7" w:rsidRDefault="00F5165C" w:rsidP="00F5165C">
      <w:pPr>
        <w:rPr>
          <w:b/>
        </w:rPr>
      </w:pPr>
    </w:p>
    <w:p w:rsidR="00E3787E" w:rsidRDefault="004C25CF">
      <w:r>
        <w:t>This is the beginning lessons for into integers. We have been working with fractions and fractions that simplify to make whole numbers.</w:t>
      </w:r>
    </w:p>
    <w:sectPr w:rsidR="00E3787E" w:rsidSect="00E378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F1110"/>
    <w:multiLevelType w:val="hybridMultilevel"/>
    <w:tmpl w:val="7A523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313A05"/>
    <w:multiLevelType w:val="hybridMultilevel"/>
    <w:tmpl w:val="2C48540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7BF6727D"/>
    <w:multiLevelType w:val="hybridMultilevel"/>
    <w:tmpl w:val="C8CE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5165C"/>
    <w:rsid w:val="00327309"/>
    <w:rsid w:val="003A6C8A"/>
    <w:rsid w:val="004C25CF"/>
    <w:rsid w:val="004D3703"/>
    <w:rsid w:val="004D777F"/>
    <w:rsid w:val="005774A0"/>
    <w:rsid w:val="005858AC"/>
    <w:rsid w:val="005D0088"/>
    <w:rsid w:val="00714650"/>
    <w:rsid w:val="007B0590"/>
    <w:rsid w:val="007C6676"/>
    <w:rsid w:val="0087072B"/>
    <w:rsid w:val="00985E51"/>
    <w:rsid w:val="00A40FEC"/>
    <w:rsid w:val="00AB0416"/>
    <w:rsid w:val="00AD59FE"/>
    <w:rsid w:val="00AF11A6"/>
    <w:rsid w:val="00CF1C79"/>
    <w:rsid w:val="00E3787E"/>
    <w:rsid w:val="00F516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6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6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2010-08-23T20:13:00Z</cp:lastPrinted>
  <dcterms:created xsi:type="dcterms:W3CDTF">2010-08-23T20:16:00Z</dcterms:created>
  <dcterms:modified xsi:type="dcterms:W3CDTF">2010-08-25T17:52:00Z</dcterms:modified>
</cp:coreProperties>
</file>