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8D2D5" w14:textId="5C0D7EDE" w:rsidR="00EE0393" w:rsidRDefault="00157249" w:rsidP="00EE0393">
      <w:pPr>
        <w:pStyle w:val="Heading1"/>
      </w:pPr>
      <w:r>
        <w:t>ME 345</w:t>
      </w:r>
      <w:r w:rsidR="00EE0393">
        <w:t xml:space="preserve"> – </w:t>
      </w:r>
      <w:r>
        <w:t>HTx</w:t>
      </w:r>
      <w:r w:rsidR="00EE0393">
        <w:tab/>
      </w:r>
      <w:r w:rsidR="00EE0393">
        <w:tab/>
      </w:r>
      <w:r w:rsidR="00EE0393">
        <w:tab/>
      </w:r>
      <w:r w:rsidR="00983526">
        <w:t>Fall</w:t>
      </w:r>
      <w:r w:rsidR="00EE0393">
        <w:t xml:space="preserve"> 202</w:t>
      </w:r>
      <w:r w:rsidR="00730DA9">
        <w:t>3</w:t>
      </w:r>
      <w:r w:rsidR="00EE0393">
        <w:tab/>
      </w:r>
      <w:r w:rsidR="00EE0393">
        <w:tab/>
      </w:r>
      <w:r w:rsidR="00354878">
        <w:t>Week 4 Homework</w:t>
      </w:r>
    </w:p>
    <w:p w14:paraId="37144925" w14:textId="77777777" w:rsidR="002D3A46" w:rsidRDefault="002D3A46"/>
    <w:p w14:paraId="59E4A3A6" w14:textId="2ED88FC8" w:rsidR="00730DA9" w:rsidRDefault="00157249" w:rsidP="000A51DC">
      <w:pPr>
        <w:pStyle w:val="Heading2"/>
        <w:rPr>
          <w:noProof/>
        </w:rPr>
      </w:pPr>
      <w:r>
        <w:rPr>
          <w:noProof/>
        </w:rPr>
        <w:t>Problem 1:</w:t>
      </w:r>
    </w:p>
    <w:p w14:paraId="305C94C1" w14:textId="05265AB8" w:rsidR="00555CD5" w:rsidRDefault="00555CD5">
      <w:pPr>
        <w:rPr>
          <w:noProof/>
        </w:rPr>
      </w:pPr>
      <w:r>
        <w:rPr>
          <w:noProof/>
        </w:rPr>
        <w:t xml:space="preserve">Draw me a picture! But, the picture should have mathematical meaning. Imagine you have 1D Steady-State conduction through </w:t>
      </w:r>
      <w:r w:rsidR="001E6D0C">
        <w:rPr>
          <w:noProof/>
        </w:rPr>
        <w:t xml:space="preserve">a circular solid </w:t>
      </w:r>
      <w:r>
        <w:rPr>
          <w:noProof/>
        </w:rPr>
        <w:t>with a cross-sectional area that looks like the figure below. The walls are insulated. The implications of this are that anywhere throughout the material q is a constant. However, q’’</w:t>
      </w:r>
      <w:r>
        <w:rPr>
          <w:noProof/>
          <w:vertAlign w:val="subscript"/>
        </w:rPr>
        <w:t>x</w:t>
      </w:r>
      <w:r>
        <w:rPr>
          <w:noProof/>
        </w:rPr>
        <w:t xml:space="preserve"> is *not* a constant (because cross sectional area changes with x). </w:t>
      </w:r>
      <w:r w:rsidR="00732257">
        <w:rPr>
          <w:noProof/>
        </w:rPr>
        <w:t>Assume T</w:t>
      </w:r>
      <w:r w:rsidR="00732257">
        <w:rPr>
          <w:noProof/>
          <w:vertAlign w:val="subscript"/>
        </w:rPr>
        <w:t>1</w:t>
      </w:r>
      <w:r w:rsidR="00732257">
        <w:rPr>
          <w:noProof/>
        </w:rPr>
        <w:t xml:space="preserve"> = 200 °F and T</w:t>
      </w:r>
      <w:r w:rsidR="001E6D0C">
        <w:rPr>
          <w:noProof/>
          <w:vertAlign w:val="subscript"/>
        </w:rPr>
        <w:t>2</w:t>
      </w:r>
      <w:r w:rsidR="00732257">
        <w:rPr>
          <w:noProof/>
        </w:rPr>
        <w:t xml:space="preserve"> = 50 °F. D</w:t>
      </w:r>
      <w:r>
        <w:rPr>
          <w:noProof/>
        </w:rPr>
        <w:t xml:space="preserve">raw pictures </w:t>
      </w:r>
      <w:r w:rsidR="00732257">
        <w:rPr>
          <w:noProof/>
        </w:rPr>
        <w:t>to represent</w:t>
      </w:r>
      <w:r>
        <w:rPr>
          <w:noProof/>
        </w:rPr>
        <w:t xml:space="preserve"> the following:</w:t>
      </w:r>
    </w:p>
    <w:p w14:paraId="46E0C4E8" w14:textId="2505E705" w:rsidR="00157249" w:rsidRDefault="00157249" w:rsidP="000A51DC">
      <w:pPr>
        <w:pStyle w:val="ListParagraph"/>
        <w:numPr>
          <w:ilvl w:val="0"/>
          <w:numId w:val="2"/>
        </w:numPr>
      </w:pPr>
      <w:r>
        <w:t xml:space="preserve">Heat flux </w:t>
      </w:r>
      <w:r w:rsidR="00555CD5">
        <w:t>as a function of x</w:t>
      </w:r>
      <w:r w:rsidR="00732257">
        <w:t xml:space="preserve"> (from x=0 to x=L)</w:t>
      </w:r>
    </w:p>
    <w:p w14:paraId="02ADCE37" w14:textId="648E8A2E" w:rsidR="00555CD5" w:rsidRDefault="00555CD5" w:rsidP="000A51DC">
      <w:pPr>
        <w:pStyle w:val="ListParagraph"/>
        <w:numPr>
          <w:ilvl w:val="0"/>
          <w:numId w:val="2"/>
        </w:numPr>
      </w:pPr>
      <w:r>
        <w:t>Temperature distribution as a function of x</w:t>
      </w:r>
      <w:r w:rsidR="00732257">
        <w:t xml:space="preserve"> (from x=0 to x=L)</w:t>
      </w:r>
    </w:p>
    <w:p w14:paraId="46AC66A0" w14:textId="7128991D" w:rsidR="009967B4" w:rsidRDefault="00732257" w:rsidP="00730DA9">
      <w:pPr>
        <w:jc w:val="center"/>
      </w:pPr>
      <w:r>
        <w:rPr>
          <w:noProof/>
        </w:rPr>
        <w:drawing>
          <wp:inline distT="0" distB="0" distL="0" distR="0" wp14:anchorId="32841E41" wp14:editId="00705990">
            <wp:extent cx="2724150" cy="161781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36956" cy="1625417"/>
                    </a:xfrm>
                    <a:prstGeom prst="rect">
                      <a:avLst/>
                    </a:prstGeom>
                  </pic:spPr>
                </pic:pic>
              </a:graphicData>
            </a:graphic>
          </wp:inline>
        </w:drawing>
      </w:r>
    </w:p>
    <w:p w14:paraId="45990928" w14:textId="47F16248" w:rsidR="000A51DC" w:rsidRDefault="000A51DC" w:rsidP="000A51DC">
      <w:pPr>
        <w:pStyle w:val="Heading2"/>
        <w:rPr>
          <w:noProof/>
        </w:rPr>
      </w:pPr>
      <w:r>
        <w:rPr>
          <w:noProof/>
        </w:rPr>
        <w:t>Problem 2:</w:t>
      </w:r>
    </w:p>
    <w:p w14:paraId="2339F08E" w14:textId="0119F9EC" w:rsidR="000A51DC" w:rsidRDefault="00647849" w:rsidP="00647849">
      <w:r>
        <w:t xml:space="preserve">Temperature distribution across a 0.3 [m] thick wall at a certain instant in time was found to be </w:t>
      </w:r>
    </w:p>
    <w:p w14:paraId="5C95732D" w14:textId="632E3E16" w:rsidR="00647849" w:rsidRPr="00647849" w:rsidRDefault="00647849" w:rsidP="00E14AD6">
      <w:pPr>
        <w:jc w:val="center"/>
        <w:rPr>
          <w:rFonts w:eastAsiaTheme="minorEastAsia"/>
        </w:rPr>
      </w:pPr>
      <m:oMathPara>
        <m:oMath>
          <m:r>
            <w:rPr>
              <w:rFonts w:ascii="Cambria Math" w:eastAsiaTheme="minorEastAsia" w:hAnsi="Cambria Math"/>
            </w:rPr>
            <m:t>T</m:t>
          </m:r>
          <m:d>
            <m:dPr>
              <m:ctrlPr>
                <w:rPr>
                  <w:rFonts w:ascii="Cambria Math" w:hAnsi="Cambria Math"/>
                  <w:i/>
                </w:rPr>
              </m:ctrlPr>
            </m:dPr>
            <m:e>
              <m:r>
                <w:rPr>
                  <w:rFonts w:ascii="Cambria Math" w:hAnsi="Cambria Math"/>
                </w:rPr>
                <m:t>x</m:t>
              </m:r>
            </m:e>
          </m:d>
          <m:r>
            <w:rPr>
              <w:rFonts w:ascii="Cambria Math" w:hAnsi="Cambria Math"/>
            </w:rPr>
            <m:t>=a+bx+c</m:t>
          </m:r>
          <m:sSup>
            <m:sSupPr>
              <m:ctrlPr>
                <w:rPr>
                  <w:rFonts w:ascii="Cambria Math" w:hAnsi="Cambria Math"/>
                  <w:i/>
                </w:rPr>
              </m:ctrlPr>
            </m:sSupPr>
            <m:e>
              <m:r>
                <w:rPr>
                  <w:rFonts w:ascii="Cambria Math" w:hAnsi="Cambria Math"/>
                </w:rPr>
                <m:t>x</m:t>
              </m:r>
            </m:e>
            <m:sup>
              <m:r>
                <w:rPr>
                  <w:rFonts w:ascii="Cambria Math" w:hAnsi="Cambria Math"/>
                </w:rPr>
                <m:t>2</m:t>
              </m:r>
            </m:sup>
          </m:sSup>
        </m:oMath>
      </m:oMathPara>
    </w:p>
    <w:p w14:paraId="33B51BFB" w14:textId="19945B2F" w:rsidR="00647849" w:rsidRDefault="00647849" w:rsidP="00647849">
      <w:pPr>
        <w:rPr>
          <w:rFonts w:eastAsiaTheme="minorEastAsia"/>
        </w:rPr>
      </w:pPr>
      <w:r>
        <w:rPr>
          <w:rFonts w:eastAsiaTheme="minorEastAsia"/>
        </w:rPr>
        <w:t>Where a = 200 °C, b = -200 °C/m, and c = 30 °C/m</w:t>
      </w:r>
      <w:r>
        <w:rPr>
          <w:rFonts w:eastAsiaTheme="minorEastAsia"/>
          <w:vertAlign w:val="superscript"/>
        </w:rPr>
        <w:t>2</w:t>
      </w:r>
      <w:r>
        <w:rPr>
          <w:rFonts w:eastAsiaTheme="minorEastAsia"/>
        </w:rPr>
        <w:t>. Thermal conductivity of the wall is 1 W/m-K</w:t>
      </w:r>
      <w:r w:rsidR="004A7FD2">
        <w:rPr>
          <w:rFonts w:eastAsiaTheme="minorEastAsia"/>
        </w:rPr>
        <w:t xml:space="preserve">, and there is no volumetric heat generation. </w:t>
      </w:r>
      <w:r>
        <w:rPr>
          <w:rFonts w:eastAsiaTheme="minorEastAsia"/>
        </w:rPr>
        <w:t>Calculate the following:</w:t>
      </w:r>
    </w:p>
    <w:p w14:paraId="1DB21F9D" w14:textId="7301C108" w:rsidR="00647849" w:rsidRDefault="007344F3" w:rsidP="00647849">
      <w:pPr>
        <w:pStyle w:val="ListParagraph"/>
        <w:numPr>
          <w:ilvl w:val="0"/>
          <w:numId w:val="19"/>
        </w:numPr>
        <w:rPr>
          <w:rFonts w:eastAsiaTheme="minorEastAsia"/>
        </w:rPr>
      </w:pPr>
      <w:r>
        <w:rPr>
          <w:rFonts w:eastAsiaTheme="minorEastAsia"/>
        </w:rPr>
        <w:t>On a per-area basis, calculate t</w:t>
      </w:r>
      <w:r w:rsidR="00647849">
        <w:rPr>
          <w:rFonts w:eastAsiaTheme="minorEastAsia"/>
        </w:rPr>
        <w:t xml:space="preserve">he heat </w:t>
      </w:r>
      <w:r>
        <w:rPr>
          <w:rFonts w:eastAsiaTheme="minorEastAsia"/>
        </w:rPr>
        <w:t>rate</w:t>
      </w:r>
      <w:r w:rsidR="00647849">
        <w:rPr>
          <w:rFonts w:eastAsiaTheme="minorEastAsia"/>
        </w:rPr>
        <w:t xml:space="preserve"> </w:t>
      </w:r>
      <w:r>
        <w:rPr>
          <w:rFonts w:eastAsiaTheme="minorEastAsia"/>
        </w:rPr>
        <w:t>(</w:t>
      </w:r>
      <w:r w:rsidR="00647849">
        <w:rPr>
          <w:rFonts w:eastAsiaTheme="minorEastAsia"/>
        </w:rPr>
        <w:t>in and out</w:t>
      </w:r>
      <w:r>
        <w:rPr>
          <w:rFonts w:eastAsiaTheme="minorEastAsia"/>
        </w:rPr>
        <w:t>)</w:t>
      </w:r>
      <w:r w:rsidR="00647849">
        <w:rPr>
          <w:rFonts w:eastAsiaTheme="minorEastAsia"/>
        </w:rPr>
        <w:t xml:space="preserve"> and the energy stor</w:t>
      </w:r>
      <w:r>
        <w:rPr>
          <w:rFonts w:eastAsiaTheme="minorEastAsia"/>
        </w:rPr>
        <w:t>age rate</w:t>
      </w:r>
      <w:r w:rsidR="00647849">
        <w:rPr>
          <w:rFonts w:eastAsiaTheme="minorEastAsia"/>
        </w:rPr>
        <w:t xml:space="preserve"> </w:t>
      </w:r>
      <w:r>
        <w:rPr>
          <w:rFonts w:eastAsiaTheme="minorEastAsia"/>
        </w:rPr>
        <w:t>for</w:t>
      </w:r>
      <w:r w:rsidR="00647849">
        <w:rPr>
          <w:rFonts w:eastAsiaTheme="minorEastAsia"/>
        </w:rPr>
        <w:t xml:space="preserve"> the wall</w:t>
      </w:r>
      <w:r>
        <w:rPr>
          <w:rFonts w:eastAsiaTheme="minorEastAsia"/>
        </w:rPr>
        <w:t>.</w:t>
      </w:r>
    </w:p>
    <w:p w14:paraId="527F302A" w14:textId="45E4FA9C" w:rsidR="00647849" w:rsidRPr="00647849" w:rsidRDefault="00647849" w:rsidP="00647849">
      <w:pPr>
        <w:pStyle w:val="ListParagraph"/>
        <w:numPr>
          <w:ilvl w:val="0"/>
          <w:numId w:val="19"/>
        </w:numPr>
        <w:rPr>
          <w:rFonts w:eastAsiaTheme="minorEastAsia"/>
        </w:rPr>
      </w:pPr>
      <w:r>
        <w:rPr>
          <w:rFonts w:eastAsiaTheme="minorEastAsia"/>
        </w:rPr>
        <w:t>If the cold surface was exposed to a fluid that was at 100 °C, what would the convection coefficient have to be?</w:t>
      </w:r>
    </w:p>
    <w:p w14:paraId="7E270CA9" w14:textId="27E713D5" w:rsidR="00F01446" w:rsidRDefault="00F01446" w:rsidP="00F01446">
      <w:pPr>
        <w:pStyle w:val="Heading2"/>
        <w:rPr>
          <w:noProof/>
        </w:rPr>
      </w:pPr>
      <w:r>
        <w:rPr>
          <w:noProof/>
        </w:rPr>
        <w:t>Problem 3:</w:t>
      </w:r>
    </w:p>
    <w:p w14:paraId="3F630E23" w14:textId="6E8176E1" w:rsidR="00647849" w:rsidRDefault="00647849" w:rsidP="00647849">
      <w:r>
        <w:t xml:space="preserve">1D steady-state conduction with uniform heat generation occurs in a plane wall that is 50 mm thick. </w:t>
      </w:r>
      <w:r>
        <w:rPr>
          <w:rFonts w:eastAsiaTheme="minorEastAsia"/>
        </w:rPr>
        <w:t xml:space="preserve">Thermal conductivity of the wall is 5 W/m-K. Under these conditions </w:t>
      </w:r>
      <w:r>
        <w:t xml:space="preserve">the temperature distribution is shown to be </w:t>
      </w:r>
    </w:p>
    <w:p w14:paraId="56223599" w14:textId="77777777" w:rsidR="00647849" w:rsidRPr="00647849" w:rsidRDefault="00647849" w:rsidP="00647849">
      <w:pPr>
        <w:jc w:val="center"/>
        <w:rPr>
          <w:rFonts w:eastAsiaTheme="minorEastAsia"/>
        </w:rPr>
      </w:pPr>
      <m:oMathPara>
        <m:oMath>
          <m:r>
            <w:rPr>
              <w:rFonts w:ascii="Cambria Math" w:eastAsiaTheme="minorEastAsia" w:hAnsi="Cambria Math"/>
            </w:rPr>
            <m:t>T</m:t>
          </m:r>
          <m:d>
            <m:dPr>
              <m:ctrlPr>
                <w:rPr>
                  <w:rFonts w:ascii="Cambria Math" w:hAnsi="Cambria Math"/>
                  <w:i/>
                </w:rPr>
              </m:ctrlPr>
            </m:dPr>
            <m:e>
              <m:r>
                <w:rPr>
                  <w:rFonts w:ascii="Cambria Math" w:hAnsi="Cambria Math"/>
                </w:rPr>
                <m:t>x</m:t>
              </m:r>
            </m:e>
          </m:d>
          <m:r>
            <w:rPr>
              <w:rFonts w:ascii="Cambria Math" w:hAnsi="Cambria Math"/>
            </w:rPr>
            <m:t>=a+bx+c</m:t>
          </m:r>
          <m:sSup>
            <m:sSupPr>
              <m:ctrlPr>
                <w:rPr>
                  <w:rFonts w:ascii="Cambria Math" w:hAnsi="Cambria Math"/>
                  <w:i/>
                </w:rPr>
              </m:ctrlPr>
            </m:sSupPr>
            <m:e>
              <m:r>
                <w:rPr>
                  <w:rFonts w:ascii="Cambria Math" w:hAnsi="Cambria Math"/>
                </w:rPr>
                <m:t>x</m:t>
              </m:r>
            </m:e>
            <m:sup>
              <m:r>
                <w:rPr>
                  <w:rFonts w:ascii="Cambria Math" w:hAnsi="Cambria Math"/>
                </w:rPr>
                <m:t>2</m:t>
              </m:r>
            </m:sup>
          </m:sSup>
        </m:oMath>
      </m:oMathPara>
    </w:p>
    <w:p w14:paraId="41D1B5AB" w14:textId="00BA49B6" w:rsidR="004940F8" w:rsidRDefault="00647849" w:rsidP="00647849">
      <w:pPr>
        <w:rPr>
          <w:rFonts w:eastAsiaTheme="minorEastAsia"/>
        </w:rPr>
      </w:pPr>
      <w:r>
        <w:rPr>
          <w:rFonts w:eastAsiaTheme="minorEastAsia"/>
        </w:rPr>
        <w:t>At x = 0 the surface temperature is T(0) = T</w:t>
      </w:r>
      <w:r>
        <w:rPr>
          <w:rFonts w:eastAsiaTheme="minorEastAsia"/>
          <w:vertAlign w:val="subscript"/>
        </w:rPr>
        <w:t>0</w:t>
      </w:r>
      <w:r>
        <w:rPr>
          <w:rFonts w:eastAsiaTheme="minorEastAsia"/>
        </w:rPr>
        <w:t xml:space="preserve"> = </w:t>
      </w:r>
      <w:r w:rsidR="00945410">
        <w:rPr>
          <w:rFonts w:eastAsiaTheme="minorEastAsia"/>
        </w:rPr>
        <w:t>1</w:t>
      </w:r>
      <w:r>
        <w:rPr>
          <w:rFonts w:eastAsiaTheme="minorEastAsia"/>
        </w:rPr>
        <w:t>20 °C</w:t>
      </w:r>
      <w:r w:rsidR="00945410">
        <w:rPr>
          <w:rFonts w:eastAsiaTheme="minorEastAsia"/>
        </w:rPr>
        <w:t>, and the free-stream fluid is at T</w:t>
      </w:r>
      <w:r w:rsidR="00945410">
        <w:rPr>
          <w:rFonts w:eastAsiaTheme="minorEastAsia"/>
          <w:vertAlign w:val="subscript"/>
        </w:rPr>
        <w:t>∞</w:t>
      </w:r>
      <w:r w:rsidR="00945410">
        <w:rPr>
          <w:rFonts w:eastAsiaTheme="minorEastAsia"/>
        </w:rPr>
        <w:t xml:space="preserve"> = 20 °C. The convection coefficient is h = 500 W/m</w:t>
      </w:r>
      <w:r w:rsidR="00945410">
        <w:rPr>
          <w:rFonts w:eastAsiaTheme="minorEastAsia"/>
          <w:vertAlign w:val="superscript"/>
        </w:rPr>
        <w:t>2</w:t>
      </w:r>
      <w:r w:rsidR="00945410">
        <w:rPr>
          <w:rFonts w:eastAsiaTheme="minorEastAsia"/>
        </w:rPr>
        <w:t>-K, and the surface at x = L is perfectly insulated. Find the following:</w:t>
      </w:r>
    </w:p>
    <w:p w14:paraId="05AA8364" w14:textId="254049C0" w:rsidR="00945410" w:rsidRDefault="00945410" w:rsidP="00945410">
      <w:pPr>
        <w:pStyle w:val="ListParagraph"/>
        <w:numPr>
          <w:ilvl w:val="0"/>
          <w:numId w:val="20"/>
        </w:numPr>
      </w:pPr>
      <w:r>
        <w:lastRenderedPageBreak/>
        <w:t>Apply an overall energy balance to the wall and calculate the volumetric energy generation rate (q_dot)</w:t>
      </w:r>
    </w:p>
    <w:p w14:paraId="06D5BD9B" w14:textId="77777777" w:rsidR="00945410" w:rsidRDefault="00945410" w:rsidP="00945410">
      <w:pPr>
        <w:pStyle w:val="ListParagraph"/>
        <w:numPr>
          <w:ilvl w:val="0"/>
          <w:numId w:val="20"/>
        </w:numPr>
      </w:pPr>
      <w:r>
        <w:t xml:space="preserve">Determine coefficients a, b, and c by applying boundary conditions to the temperature distribution equation above. </w:t>
      </w:r>
    </w:p>
    <w:p w14:paraId="2E5A1561" w14:textId="5506F444" w:rsidR="00945410" w:rsidRPr="00945410" w:rsidRDefault="00945410" w:rsidP="00945410">
      <w:pPr>
        <w:pStyle w:val="ListParagraph"/>
        <w:numPr>
          <w:ilvl w:val="0"/>
          <w:numId w:val="20"/>
        </w:numPr>
      </w:pPr>
      <w:r>
        <w:t>Once these are known, plot the temperature distribution throughout the wall.</w:t>
      </w:r>
    </w:p>
    <w:p w14:paraId="52001DE4" w14:textId="77777777" w:rsidR="00945410" w:rsidRDefault="00945410" w:rsidP="00945410">
      <w:pPr>
        <w:pStyle w:val="Heading2"/>
        <w:jc w:val="center"/>
        <w:rPr>
          <w:noProof/>
        </w:rPr>
      </w:pPr>
      <w:r>
        <w:rPr>
          <w:noProof/>
        </w:rPr>
        <w:drawing>
          <wp:inline distT="0" distB="0" distL="0" distR="0" wp14:anchorId="02B066C7" wp14:editId="0FF9B459">
            <wp:extent cx="4029075" cy="2427968"/>
            <wp:effectExtent l="0" t="0" r="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6"/>
                    <a:stretch>
                      <a:fillRect/>
                    </a:stretch>
                  </pic:blipFill>
                  <pic:spPr>
                    <a:xfrm>
                      <a:off x="0" y="0"/>
                      <a:ext cx="4044935" cy="2437525"/>
                    </a:xfrm>
                    <a:prstGeom prst="rect">
                      <a:avLst/>
                    </a:prstGeom>
                  </pic:spPr>
                </pic:pic>
              </a:graphicData>
            </a:graphic>
          </wp:inline>
        </w:drawing>
      </w:r>
    </w:p>
    <w:p w14:paraId="3526E05B" w14:textId="7263E67B" w:rsidR="00730DA9" w:rsidRDefault="00730DA9" w:rsidP="00730DA9">
      <w:pPr>
        <w:pStyle w:val="Heading2"/>
        <w:rPr>
          <w:noProof/>
        </w:rPr>
      </w:pPr>
      <w:r>
        <w:rPr>
          <w:noProof/>
        </w:rPr>
        <w:t>Problem 4:</w:t>
      </w:r>
    </w:p>
    <w:p w14:paraId="69A17B9A" w14:textId="77777777" w:rsidR="00730DA9" w:rsidRDefault="00730DA9" w:rsidP="00730DA9">
      <w:pPr>
        <w:rPr>
          <w:noProof/>
        </w:rPr>
      </w:pPr>
      <w:r>
        <w:rPr>
          <w:noProof/>
        </w:rPr>
        <w:t xml:space="preserve">You’re thinking about building in a cold climate, and your structure requires your basement wall to be 200 mm thick. The inside temperature is 20 °C, and the outside temperature is 0 °C. The designer is considering two materials: </w:t>
      </w:r>
    </w:p>
    <w:p w14:paraId="730FAFAA" w14:textId="77777777" w:rsidR="00730DA9" w:rsidRDefault="00730DA9" w:rsidP="00730DA9">
      <w:pPr>
        <w:pStyle w:val="ListParagraph"/>
        <w:numPr>
          <w:ilvl w:val="0"/>
          <w:numId w:val="25"/>
        </w:numPr>
        <w:rPr>
          <w:noProof/>
        </w:rPr>
      </w:pPr>
      <w:r>
        <w:rPr>
          <w:noProof/>
        </w:rPr>
        <w:t>Aerated concrete block with a k-value of 0.15 [W/m-K].</w:t>
      </w:r>
    </w:p>
    <w:p w14:paraId="3BD2FC1A" w14:textId="77777777" w:rsidR="00730DA9" w:rsidRDefault="00730DA9" w:rsidP="00730DA9">
      <w:pPr>
        <w:pStyle w:val="ListParagraph"/>
        <w:numPr>
          <w:ilvl w:val="0"/>
          <w:numId w:val="25"/>
        </w:numPr>
        <w:rPr>
          <w:noProof/>
        </w:rPr>
      </w:pPr>
      <w:r>
        <w:rPr>
          <w:noProof/>
        </w:rPr>
        <w:t>Stone mix concrete with a k-value of 1.4 [W/m-K]</w:t>
      </w:r>
    </w:p>
    <w:p w14:paraId="281E484A" w14:textId="77777777" w:rsidR="00730DA9" w:rsidRDefault="00730DA9" w:rsidP="00730DA9">
      <w:pPr>
        <w:rPr>
          <w:noProof/>
        </w:rPr>
      </w:pPr>
      <w:r>
        <w:rPr>
          <w:noProof/>
        </w:rPr>
        <w:t>You are going to calculate the necessary thickness (t) of polystyrene (rigid foam) insulation you would need to apply to the inside of the stone mix concrete wall such that it would have the same heat flux as the aerated concrete block wall. For polystyrene, use a k-value of 0.027 [W/m-K]</w:t>
      </w:r>
    </w:p>
    <w:p w14:paraId="2CC8065E" w14:textId="77777777" w:rsidR="00730DA9" w:rsidRDefault="00730DA9" w:rsidP="00730DA9"/>
    <w:p w14:paraId="10A90291" w14:textId="77777777" w:rsidR="00730DA9" w:rsidRDefault="00730DA9" w:rsidP="00730DA9">
      <w:r>
        <w:rPr>
          <w:noProof/>
        </w:rPr>
        <w:drawing>
          <wp:inline distT="0" distB="0" distL="0" distR="0" wp14:anchorId="6DD87D88" wp14:editId="2554CF55">
            <wp:extent cx="5743575" cy="2219325"/>
            <wp:effectExtent l="0" t="0" r="9525" b="9525"/>
            <wp:docPr id="1129690904" name="Picture 1129690904" descr="A diagram of a diagram of a polystyre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690904" name="Picture 1129690904" descr="A diagram of a diagram of a polystyrene&#10;&#10;Description automatically generated"/>
                    <pic:cNvPicPr/>
                  </pic:nvPicPr>
                  <pic:blipFill>
                    <a:blip r:embed="rId7"/>
                    <a:stretch>
                      <a:fillRect/>
                    </a:stretch>
                  </pic:blipFill>
                  <pic:spPr>
                    <a:xfrm>
                      <a:off x="0" y="0"/>
                      <a:ext cx="5743575" cy="2219325"/>
                    </a:xfrm>
                    <a:prstGeom prst="rect">
                      <a:avLst/>
                    </a:prstGeom>
                  </pic:spPr>
                </pic:pic>
              </a:graphicData>
            </a:graphic>
          </wp:inline>
        </w:drawing>
      </w:r>
    </w:p>
    <w:p w14:paraId="3ED433EA" w14:textId="77777777" w:rsidR="00730DA9" w:rsidRDefault="00730DA9" w:rsidP="00730DA9">
      <w:r w:rsidRPr="00350926">
        <w:rPr>
          <w:b/>
          <w:bCs/>
        </w:rPr>
        <w:lastRenderedPageBreak/>
        <w:t>Wall a</w:t>
      </w:r>
      <w:r>
        <w:t xml:space="preserve"> (aerated concrete)</w:t>
      </w:r>
      <w:r>
        <w:tab/>
      </w:r>
      <w:r>
        <w:tab/>
      </w:r>
      <w:r>
        <w:tab/>
      </w:r>
      <w:r>
        <w:tab/>
      </w:r>
      <w:r w:rsidRPr="00350926">
        <w:rPr>
          <w:b/>
          <w:bCs/>
        </w:rPr>
        <w:t>Wall b</w:t>
      </w:r>
      <w:r>
        <w:t xml:space="preserve"> (stone mix concrete with insulation)</w:t>
      </w:r>
    </w:p>
    <w:p w14:paraId="7D8DF2FE" w14:textId="7E14F87B" w:rsidR="00730DA9" w:rsidRDefault="00730DA9" w:rsidP="00730DA9">
      <w:pPr>
        <w:pStyle w:val="Heading2"/>
        <w:rPr>
          <w:noProof/>
        </w:rPr>
      </w:pPr>
      <w:r>
        <w:rPr>
          <w:noProof/>
        </w:rPr>
        <w:t>Problem 5:</w:t>
      </w:r>
    </w:p>
    <w:p w14:paraId="5E65403E" w14:textId="132A436C" w:rsidR="00730DA9" w:rsidRDefault="00730DA9" w:rsidP="00730DA9">
      <w:pPr>
        <w:rPr>
          <w:noProof/>
        </w:rPr>
      </w:pPr>
      <w:r>
        <w:rPr>
          <w:noProof/>
        </w:rPr>
        <w:t xml:space="preserve">A building originally constructed long ago has a wall thickness of 30 mm with a thermal conductivity of </w:t>
      </w:r>
      <w:r>
        <w:rPr>
          <w:noProof/>
        </w:rPr>
        <w:br/>
        <w:t>k</w:t>
      </w:r>
      <w:r>
        <w:rPr>
          <w:noProof/>
          <w:vertAlign w:val="subscript"/>
        </w:rPr>
        <w:t>s</w:t>
      </w:r>
      <w:r>
        <w:rPr>
          <w:noProof/>
        </w:rPr>
        <w:t xml:space="preserve"> = 0.1 [W/m-K]. As a way to reduce heating costs the owner is looking to add a layer of insulation *and* a layer of </w:t>
      </w:r>
      <w:r w:rsidR="004B0ACF">
        <w:rPr>
          <w:noProof/>
        </w:rPr>
        <w:t>g</w:t>
      </w:r>
      <w:r>
        <w:rPr>
          <w:noProof/>
        </w:rPr>
        <w:t>lass to the outside of the original sheathing. The thicknesses and thermal conductivities are shown in the image below. In both the original and retrofitted configurations the inside and outside temperatures and convection coefficients are the values shown in the figure.</w:t>
      </w:r>
    </w:p>
    <w:p w14:paraId="6D5E82DB" w14:textId="77777777" w:rsidR="00730DA9" w:rsidRDefault="00730DA9" w:rsidP="00730DA9">
      <w:r>
        <w:rPr>
          <w:noProof/>
        </w:rPr>
        <w:t>Ignoring any contact resistance between layers, use the thermal resistance model to calculate the following:</w:t>
      </w:r>
    </w:p>
    <w:p w14:paraId="5DCF00D2" w14:textId="77777777" w:rsidR="00730DA9" w:rsidRPr="0061371F" w:rsidRDefault="00730DA9" w:rsidP="00730DA9">
      <w:pPr>
        <w:pStyle w:val="ListParagraph"/>
        <w:numPr>
          <w:ilvl w:val="0"/>
          <w:numId w:val="13"/>
        </w:numPr>
        <w:rPr>
          <w:rFonts w:eastAsiaTheme="minorEastAsia"/>
        </w:rPr>
      </w:pPr>
      <w:r>
        <w:t>Calculate the heat flux [W/m</w:t>
      </w:r>
      <w:r>
        <w:rPr>
          <w:vertAlign w:val="superscript"/>
        </w:rPr>
        <w:t>2</w:t>
      </w:r>
      <w:r>
        <w:t>] through the original wall</w:t>
      </w:r>
    </w:p>
    <w:p w14:paraId="695F5C77" w14:textId="77777777" w:rsidR="00730DA9" w:rsidRDefault="00730DA9" w:rsidP="00730DA9">
      <w:pPr>
        <w:pStyle w:val="ListParagraph"/>
        <w:numPr>
          <w:ilvl w:val="0"/>
          <w:numId w:val="13"/>
        </w:numPr>
        <w:rPr>
          <w:rFonts w:eastAsiaTheme="minorEastAsia"/>
        </w:rPr>
      </w:pPr>
      <w:r>
        <w:t>Calculate the heat flux [W/m</w:t>
      </w:r>
      <w:r>
        <w:rPr>
          <w:vertAlign w:val="superscript"/>
        </w:rPr>
        <w:t>2</w:t>
      </w:r>
      <w:r>
        <w:t>] through the retrofitted wall</w:t>
      </w:r>
    </w:p>
    <w:p w14:paraId="4EE27AB2" w14:textId="77777777" w:rsidR="00730DA9" w:rsidRPr="00350926" w:rsidRDefault="00730DA9" w:rsidP="00730DA9">
      <w:pPr>
        <w:jc w:val="center"/>
        <w:rPr>
          <w:rFonts w:eastAsiaTheme="minorEastAsia"/>
        </w:rPr>
      </w:pPr>
      <w:r>
        <w:rPr>
          <w:noProof/>
        </w:rPr>
        <w:drawing>
          <wp:inline distT="0" distB="0" distL="0" distR="0" wp14:anchorId="0085BB91" wp14:editId="525DA27D">
            <wp:extent cx="4191000" cy="2189328"/>
            <wp:effectExtent l="0" t="0" r="0" b="1905"/>
            <wp:docPr id="7" name="Picture 7" descr="A diagram of a glass and gl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diagram of a glass and glass&#10;&#10;Description automatically generated"/>
                    <pic:cNvPicPr/>
                  </pic:nvPicPr>
                  <pic:blipFill>
                    <a:blip r:embed="rId8"/>
                    <a:stretch>
                      <a:fillRect/>
                    </a:stretch>
                  </pic:blipFill>
                  <pic:spPr>
                    <a:xfrm>
                      <a:off x="0" y="0"/>
                      <a:ext cx="4199224" cy="2193624"/>
                    </a:xfrm>
                    <a:prstGeom prst="rect">
                      <a:avLst/>
                    </a:prstGeom>
                  </pic:spPr>
                </pic:pic>
              </a:graphicData>
            </a:graphic>
          </wp:inline>
        </w:drawing>
      </w:r>
    </w:p>
    <w:p w14:paraId="6189DA3A" w14:textId="77777777" w:rsidR="00730DA9" w:rsidRDefault="00730DA9" w:rsidP="00730DA9">
      <w:pPr>
        <w:jc w:val="center"/>
      </w:pPr>
    </w:p>
    <w:p w14:paraId="1FF43A5F" w14:textId="21845C01" w:rsidR="00730DA9" w:rsidRDefault="00730DA9" w:rsidP="00730DA9">
      <w:pPr>
        <w:pStyle w:val="Heading2"/>
        <w:rPr>
          <w:noProof/>
        </w:rPr>
      </w:pPr>
      <w:r>
        <w:rPr>
          <w:noProof/>
        </w:rPr>
        <w:t>Problem 6:</w:t>
      </w:r>
    </w:p>
    <w:p w14:paraId="331F5265" w14:textId="77777777" w:rsidR="00730DA9" w:rsidRDefault="00730DA9" w:rsidP="00730DA9">
      <w:pPr>
        <w:rPr>
          <w:noProof/>
        </w:rPr>
      </w:pPr>
      <w:r>
        <w:rPr>
          <w:noProof/>
        </w:rPr>
        <w:t>You’re going to model wind chill experienced by human skin. To do this we are going to assume the following:</w:t>
      </w:r>
    </w:p>
    <w:p w14:paraId="53A8A9C2" w14:textId="77777777" w:rsidR="00730DA9" w:rsidRDefault="00730DA9" w:rsidP="00730DA9">
      <w:pPr>
        <w:pStyle w:val="ListParagraph"/>
        <w:numPr>
          <w:ilvl w:val="0"/>
          <w:numId w:val="26"/>
        </w:numPr>
        <w:rPr>
          <w:noProof/>
        </w:rPr>
      </w:pPr>
      <w:r>
        <w:rPr>
          <w:noProof/>
        </w:rPr>
        <w:t>Fatty layer of ‘insulation’ of the human is 3 [mm] thick</w:t>
      </w:r>
    </w:p>
    <w:p w14:paraId="088552BE" w14:textId="77777777" w:rsidR="00730DA9" w:rsidRDefault="00730DA9" w:rsidP="00730DA9">
      <w:pPr>
        <w:pStyle w:val="ListParagraph"/>
        <w:numPr>
          <w:ilvl w:val="0"/>
          <w:numId w:val="26"/>
        </w:numPr>
        <w:rPr>
          <w:noProof/>
        </w:rPr>
      </w:pPr>
      <w:r>
        <w:rPr>
          <w:noProof/>
        </w:rPr>
        <w:t>Fatty layer has a thermal conductivity of 0.2 [W/m-K]</w:t>
      </w:r>
    </w:p>
    <w:p w14:paraId="7DC3FFA3" w14:textId="77777777" w:rsidR="00730DA9" w:rsidRDefault="00730DA9" w:rsidP="00730DA9">
      <w:pPr>
        <w:pStyle w:val="ListParagraph"/>
        <w:numPr>
          <w:ilvl w:val="0"/>
          <w:numId w:val="26"/>
        </w:numPr>
        <w:rPr>
          <w:noProof/>
        </w:rPr>
      </w:pPr>
      <w:r>
        <w:rPr>
          <w:noProof/>
        </w:rPr>
        <w:t>Temperature at the inside surface of the fattly layer is 36 [°C]</w:t>
      </w:r>
    </w:p>
    <w:p w14:paraId="63330E64" w14:textId="77777777" w:rsidR="00730DA9" w:rsidRDefault="00730DA9" w:rsidP="00730DA9">
      <w:pPr>
        <w:pStyle w:val="ListParagraph"/>
        <w:numPr>
          <w:ilvl w:val="0"/>
          <w:numId w:val="26"/>
        </w:numPr>
        <w:rPr>
          <w:noProof/>
        </w:rPr>
      </w:pPr>
      <w:r>
        <w:rPr>
          <w:noProof/>
        </w:rPr>
        <w:t>Temperature of the air outside is -15 [°C]</w:t>
      </w:r>
    </w:p>
    <w:p w14:paraId="38BC0E09" w14:textId="77777777" w:rsidR="00730DA9" w:rsidRDefault="00730DA9" w:rsidP="00730DA9">
      <w:pPr>
        <w:pStyle w:val="ListParagraph"/>
        <w:numPr>
          <w:ilvl w:val="0"/>
          <w:numId w:val="26"/>
        </w:numPr>
        <w:rPr>
          <w:noProof/>
        </w:rPr>
      </w:pPr>
      <w:r>
        <w:rPr>
          <w:noProof/>
        </w:rPr>
        <w:t>On a calm day the convection coefficient between the skin and air is h</w:t>
      </w:r>
      <w:r w:rsidRPr="00C1102E">
        <w:rPr>
          <w:noProof/>
          <w:vertAlign w:val="subscript"/>
        </w:rPr>
        <w:t>calm</w:t>
      </w:r>
      <w:r>
        <w:rPr>
          <w:noProof/>
        </w:rPr>
        <w:t xml:space="preserve"> = 25 [W/m</w:t>
      </w:r>
      <w:r w:rsidRPr="00C1102E">
        <w:rPr>
          <w:noProof/>
          <w:vertAlign w:val="superscript"/>
        </w:rPr>
        <w:t>2</w:t>
      </w:r>
      <w:r>
        <w:rPr>
          <w:noProof/>
        </w:rPr>
        <w:t>-K]</w:t>
      </w:r>
    </w:p>
    <w:p w14:paraId="217344D7" w14:textId="77777777" w:rsidR="00730DA9" w:rsidRPr="00C1102E" w:rsidRDefault="00730DA9" w:rsidP="00730DA9">
      <w:pPr>
        <w:pStyle w:val="ListParagraph"/>
        <w:numPr>
          <w:ilvl w:val="0"/>
          <w:numId w:val="26"/>
        </w:numPr>
        <w:rPr>
          <w:noProof/>
        </w:rPr>
      </w:pPr>
      <w:r>
        <w:rPr>
          <w:noProof/>
        </w:rPr>
        <w:t>On a windy day the convection coefficient between the skin and air is h</w:t>
      </w:r>
      <w:r>
        <w:rPr>
          <w:noProof/>
          <w:vertAlign w:val="subscript"/>
        </w:rPr>
        <w:t>wind</w:t>
      </w:r>
      <w:r>
        <w:rPr>
          <w:noProof/>
        </w:rPr>
        <w:t xml:space="preserve"> = 65 [W/m</w:t>
      </w:r>
      <w:r w:rsidRPr="00C1102E">
        <w:rPr>
          <w:noProof/>
          <w:vertAlign w:val="superscript"/>
        </w:rPr>
        <w:t>2</w:t>
      </w:r>
      <w:r>
        <w:rPr>
          <w:noProof/>
        </w:rPr>
        <w:t>-K]</w:t>
      </w:r>
    </w:p>
    <w:p w14:paraId="5E24B037" w14:textId="77777777" w:rsidR="00730DA9" w:rsidRDefault="00730DA9" w:rsidP="00730DA9">
      <w:pPr>
        <w:rPr>
          <w:noProof/>
        </w:rPr>
      </w:pPr>
      <w:r>
        <w:rPr>
          <w:noProof/>
        </w:rPr>
        <w:t>Calculate the following using the thermal resistance model:</w:t>
      </w:r>
    </w:p>
    <w:p w14:paraId="40890C17" w14:textId="77777777" w:rsidR="00730DA9" w:rsidRDefault="00730DA9" w:rsidP="00730DA9">
      <w:pPr>
        <w:pStyle w:val="ListParagraph"/>
        <w:numPr>
          <w:ilvl w:val="0"/>
          <w:numId w:val="27"/>
        </w:numPr>
      </w:pPr>
      <w:r>
        <w:t>Temperature [°C] of outer layer of skin on a calm day</w:t>
      </w:r>
    </w:p>
    <w:p w14:paraId="64A1AD96" w14:textId="77777777" w:rsidR="00730DA9" w:rsidRDefault="00730DA9" w:rsidP="00730DA9">
      <w:pPr>
        <w:pStyle w:val="ListParagraph"/>
        <w:numPr>
          <w:ilvl w:val="0"/>
          <w:numId w:val="27"/>
        </w:numPr>
      </w:pPr>
      <w:r>
        <w:t>Temperature [°C] of outer layer of skin on a windy day</w:t>
      </w:r>
    </w:p>
    <w:p w14:paraId="298D4E87" w14:textId="77777777" w:rsidR="00730DA9" w:rsidRDefault="00730DA9" w:rsidP="00730DA9">
      <w:pPr>
        <w:pStyle w:val="ListParagraph"/>
        <w:numPr>
          <w:ilvl w:val="0"/>
          <w:numId w:val="27"/>
        </w:numPr>
      </w:pPr>
      <w:r>
        <w:t>Temperature [°C] of the outside air if it were a calm day, but it was going to cause the same outer skin temperature as the windy day.</w:t>
      </w:r>
    </w:p>
    <w:p w14:paraId="67720B12" w14:textId="5F25653A" w:rsidR="00730DA9" w:rsidRDefault="00730DA9" w:rsidP="00730DA9">
      <w:pPr>
        <w:pStyle w:val="Heading2"/>
        <w:rPr>
          <w:noProof/>
        </w:rPr>
      </w:pPr>
      <w:r>
        <w:rPr>
          <w:noProof/>
        </w:rPr>
        <w:lastRenderedPageBreak/>
        <w:t>Problem 7:</w:t>
      </w:r>
    </w:p>
    <w:p w14:paraId="1D1F9A97" w14:textId="77777777" w:rsidR="00730DA9" w:rsidRDefault="00730DA9" w:rsidP="00730DA9">
      <w:pPr>
        <w:rPr>
          <w:noProof/>
        </w:rPr>
      </w:pPr>
      <w:r>
        <w:rPr>
          <w:noProof/>
        </w:rPr>
        <w:t>You have a composite wall that includes a 8 [mm] thick wood siding, 40 [mm] x 130 [mm] hardwood studs on 0.65 [m] centers with the gaps filled with paper-faced glass fiber insulation, and a 12 [mm] gypsum wall board. A section of the vertical cross-section is shown in the figure below. Materials have a thermal conductivity of:</w:t>
      </w:r>
    </w:p>
    <w:p w14:paraId="607A5FA8" w14:textId="77777777" w:rsidR="00730DA9" w:rsidRDefault="00730DA9" w:rsidP="00730DA9">
      <w:pPr>
        <w:pStyle w:val="ListParagraph"/>
        <w:numPr>
          <w:ilvl w:val="0"/>
          <w:numId w:val="28"/>
        </w:numPr>
        <w:rPr>
          <w:noProof/>
        </w:rPr>
      </w:pPr>
      <w:r>
        <w:rPr>
          <w:noProof/>
        </w:rPr>
        <w:t>Wood Siding: 0.094 [W/m-K]</w:t>
      </w:r>
    </w:p>
    <w:p w14:paraId="51B490D6" w14:textId="77777777" w:rsidR="00730DA9" w:rsidRDefault="00730DA9" w:rsidP="00730DA9">
      <w:pPr>
        <w:pStyle w:val="ListParagraph"/>
        <w:numPr>
          <w:ilvl w:val="0"/>
          <w:numId w:val="28"/>
        </w:numPr>
        <w:rPr>
          <w:noProof/>
        </w:rPr>
      </w:pPr>
      <w:r>
        <w:rPr>
          <w:noProof/>
        </w:rPr>
        <w:t>Hardwood Stud: 0.16 [W/m-K]</w:t>
      </w:r>
    </w:p>
    <w:p w14:paraId="172555A9" w14:textId="77777777" w:rsidR="00730DA9" w:rsidRDefault="00730DA9" w:rsidP="00730DA9">
      <w:pPr>
        <w:pStyle w:val="ListParagraph"/>
        <w:numPr>
          <w:ilvl w:val="0"/>
          <w:numId w:val="28"/>
        </w:numPr>
        <w:rPr>
          <w:noProof/>
        </w:rPr>
      </w:pPr>
      <w:r>
        <w:rPr>
          <w:noProof/>
        </w:rPr>
        <w:t>Insulation: 0.038 [W/m-K]</w:t>
      </w:r>
    </w:p>
    <w:p w14:paraId="0E53E7CC" w14:textId="77777777" w:rsidR="00730DA9" w:rsidRDefault="00730DA9" w:rsidP="00730DA9">
      <w:pPr>
        <w:pStyle w:val="ListParagraph"/>
        <w:numPr>
          <w:ilvl w:val="0"/>
          <w:numId w:val="28"/>
        </w:numPr>
        <w:rPr>
          <w:noProof/>
        </w:rPr>
      </w:pPr>
      <w:r>
        <w:rPr>
          <w:noProof/>
        </w:rPr>
        <w:t>Gypsum Board: 0.17 [W/m-K]</w:t>
      </w:r>
    </w:p>
    <w:p w14:paraId="43F047D0" w14:textId="77777777" w:rsidR="00730DA9" w:rsidRDefault="00730DA9" w:rsidP="00730DA9">
      <w:pPr>
        <w:rPr>
          <w:noProof/>
        </w:rPr>
      </w:pPr>
      <w:r>
        <w:rPr>
          <w:noProof/>
        </w:rPr>
        <w:t>Calculate the net thermal resistance [K/W] of the composite wall if it is 2.5 [m] tall, and 6.5 [m] wide (assuming 10 vertical studs). Assume all surfaces normal to the x-direction  are isothermal.</w:t>
      </w:r>
    </w:p>
    <w:p w14:paraId="73FFD412" w14:textId="77777777" w:rsidR="00730DA9" w:rsidRDefault="00730DA9" w:rsidP="00730DA9">
      <w:pPr>
        <w:rPr>
          <w:noProof/>
        </w:rPr>
      </w:pPr>
      <w:r>
        <w:rPr>
          <w:noProof/>
        </w:rPr>
        <mc:AlternateContent>
          <mc:Choice Requires="wps">
            <w:drawing>
              <wp:anchor distT="0" distB="0" distL="114300" distR="114300" simplePos="0" relativeHeight="251660288" behindDoc="0" locked="0" layoutInCell="1" allowOverlap="1" wp14:anchorId="61DE7D76" wp14:editId="2F7FFF6B">
                <wp:simplePos x="0" y="0"/>
                <wp:positionH relativeFrom="column">
                  <wp:posOffset>1384814</wp:posOffset>
                </wp:positionH>
                <wp:positionV relativeFrom="paragraph">
                  <wp:posOffset>218014</wp:posOffset>
                </wp:positionV>
                <wp:extent cx="0" cy="782261"/>
                <wp:effectExtent l="76200" t="0" r="57150" b="56515"/>
                <wp:wrapNone/>
                <wp:docPr id="432608630" name="Straight Arrow Connector 432608630"/>
                <wp:cNvGraphicFramePr/>
                <a:graphic xmlns:a="http://schemas.openxmlformats.org/drawingml/2006/main">
                  <a:graphicData uri="http://schemas.microsoft.com/office/word/2010/wordprocessingShape">
                    <wps:wsp>
                      <wps:cNvCnPr/>
                      <wps:spPr>
                        <a:xfrm>
                          <a:off x="0" y="0"/>
                          <a:ext cx="0" cy="782261"/>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AE7CF9D" id="_x0000_t32" coordsize="21600,21600" o:spt="32" o:oned="t" path="m,l21600,21600e" filled="f">
                <v:path arrowok="t" fillok="f" o:connecttype="none"/>
                <o:lock v:ext="edit" shapetype="t"/>
              </v:shapetype>
              <v:shape id="Straight Arrow Connector 432608630" o:spid="_x0000_s1026" type="#_x0000_t32" style="position:absolute;margin-left:109.05pt;margin-top:17.15pt;width:0;height:61.6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" strokecolor="black [3213]" strokeweight="2pt">
                <v:stroke endarrow="block" joinstyle="miter"/>
              </v:shape>
            </w:pict>
          </mc:Fallback>
        </mc:AlternateContent>
      </w:r>
      <w:r>
        <w:rPr>
          <w:noProof/>
        </w:rPr>
        <mc:AlternateContent>
          <mc:Choice Requires="wps">
            <w:drawing>
              <wp:anchor distT="0" distB="0" distL="114300" distR="114300" simplePos="0" relativeHeight="251659264" behindDoc="0" locked="0" layoutInCell="1" allowOverlap="1" wp14:anchorId="5C7686C2" wp14:editId="4A1CA6FA">
                <wp:simplePos x="0" y="0"/>
                <wp:positionH relativeFrom="column">
                  <wp:posOffset>1247775</wp:posOffset>
                </wp:positionH>
                <wp:positionV relativeFrom="paragraph">
                  <wp:posOffset>1033145</wp:posOffset>
                </wp:positionV>
                <wp:extent cx="276225" cy="2762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276225" cy="276225"/>
                        </a:xfrm>
                        <a:prstGeom prst="rect">
                          <a:avLst/>
                        </a:prstGeom>
                        <a:solidFill>
                          <a:schemeClr val="lt1"/>
                        </a:solidFill>
                        <a:ln w="6350">
                          <a:noFill/>
                        </a:ln>
                      </wps:spPr>
                      <wps:txbx>
                        <w:txbxContent>
                          <w:p w14:paraId="4E1290FA" w14:textId="77777777" w:rsidR="00730DA9" w:rsidRDefault="00730DA9" w:rsidP="00730DA9">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7686C2" id="_x0000_t202" coordsize="21600,21600" o:spt="202" path="m,l,21600r21600,l21600,xe">
                <v:stroke joinstyle="miter"/>
                <v:path gradientshapeok="t" o:connecttype="rect"/>
              </v:shapetype>
              <v:shape id="Text Box 4" o:spid="_x0000_s1026" type="#_x0000_t202" style="position:absolute;margin-left:98.25pt;margin-top:81.35pt;width:21.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" fillcolor="white [3201]" stroked="f" strokeweight=".5pt">
                <v:textbox>
                  <w:txbxContent>
                    <w:p w14:paraId="4E1290FA" w14:textId="77777777" w:rsidR="00730DA9" w:rsidRDefault="00730DA9" w:rsidP="00730DA9">
                      <w:r>
                        <w:t>x</w:t>
                      </w:r>
                    </w:p>
                  </w:txbxContent>
                </v:textbox>
              </v:shape>
            </w:pict>
          </mc:Fallback>
        </mc:AlternateContent>
      </w:r>
      <w:r>
        <w:rPr>
          <w:noProof/>
        </w:rPr>
        <w:drawing>
          <wp:inline distT="0" distB="0" distL="0" distR="0" wp14:anchorId="483EB13E" wp14:editId="28226AFF">
            <wp:extent cx="5000625" cy="2000250"/>
            <wp:effectExtent l="0" t="0" r="9525" b="0"/>
            <wp:docPr id="2" name="Picture 2" descr="A diagram of a rectangular object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iagram of a rectangular object with black dots&#10;&#10;Description automatically generated"/>
                    <pic:cNvPicPr/>
                  </pic:nvPicPr>
                  <pic:blipFill>
                    <a:blip r:embed="rId9"/>
                    <a:stretch>
                      <a:fillRect/>
                    </a:stretch>
                  </pic:blipFill>
                  <pic:spPr>
                    <a:xfrm>
                      <a:off x="0" y="0"/>
                      <a:ext cx="5000625" cy="2000250"/>
                    </a:xfrm>
                    <a:prstGeom prst="rect">
                      <a:avLst/>
                    </a:prstGeom>
                  </pic:spPr>
                </pic:pic>
              </a:graphicData>
            </a:graphic>
          </wp:inline>
        </w:drawing>
      </w:r>
    </w:p>
    <w:p w14:paraId="3877AAC1" w14:textId="77777777" w:rsidR="00730DA9" w:rsidRDefault="00730DA9" w:rsidP="00730DA9">
      <w:pPr>
        <w:rPr>
          <w:noProof/>
        </w:rPr>
      </w:pPr>
      <w:r w:rsidRPr="000D2496">
        <w:rPr>
          <w:b/>
          <w:bCs/>
          <w:noProof/>
        </w:rPr>
        <w:t>Hint:</w:t>
      </w:r>
      <w:r>
        <w:rPr>
          <w:noProof/>
        </w:rPr>
        <w:t xml:space="preserve"> You can analyze a 0.65 [m] width x 2.5 [m] tall section of the wall to come up with a thermal resistance of that representative section, then treat the wall as if it were 10 segments of that section (in parallel). </w:t>
      </w:r>
    </w:p>
    <w:p w14:paraId="0A118D45" w14:textId="77777777" w:rsidR="00730DA9" w:rsidRPr="00730DA9" w:rsidRDefault="00730DA9" w:rsidP="00730DA9"/>
    <w:p w14:paraId="645489C9" w14:textId="77777777" w:rsidR="00637D01" w:rsidRDefault="00637D01" w:rsidP="00841F57">
      <w:pPr>
        <w:pStyle w:val="Heading2"/>
        <w:rPr>
          <w:noProof/>
        </w:rPr>
      </w:pPr>
    </w:p>
    <w:sectPr w:rsidR="00637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77C4"/>
    <w:multiLevelType w:val="hybridMultilevel"/>
    <w:tmpl w:val="D0F8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25EAF"/>
    <w:multiLevelType w:val="hybridMultilevel"/>
    <w:tmpl w:val="2E7CB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D3032"/>
    <w:multiLevelType w:val="hybridMultilevel"/>
    <w:tmpl w:val="DF0A32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4212B2"/>
    <w:multiLevelType w:val="hybridMultilevel"/>
    <w:tmpl w:val="F142F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0453C"/>
    <w:multiLevelType w:val="hybridMultilevel"/>
    <w:tmpl w:val="66AA10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E8606A"/>
    <w:multiLevelType w:val="hybridMultilevel"/>
    <w:tmpl w:val="0BECB0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0F44658"/>
    <w:multiLevelType w:val="hybridMultilevel"/>
    <w:tmpl w:val="129C2C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BE3F4F"/>
    <w:multiLevelType w:val="hybridMultilevel"/>
    <w:tmpl w:val="262A95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193E8F"/>
    <w:multiLevelType w:val="hybridMultilevel"/>
    <w:tmpl w:val="4C90C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455D0B"/>
    <w:multiLevelType w:val="hybridMultilevel"/>
    <w:tmpl w:val="8008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930401"/>
    <w:multiLevelType w:val="hybridMultilevel"/>
    <w:tmpl w:val="251642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B901C7"/>
    <w:multiLevelType w:val="hybridMultilevel"/>
    <w:tmpl w:val="8ADA56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29467D"/>
    <w:multiLevelType w:val="hybridMultilevel"/>
    <w:tmpl w:val="73BC8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565430"/>
    <w:multiLevelType w:val="hybridMultilevel"/>
    <w:tmpl w:val="DE5054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5E56DF"/>
    <w:multiLevelType w:val="hybridMultilevel"/>
    <w:tmpl w:val="D222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642C86"/>
    <w:multiLevelType w:val="hybridMultilevel"/>
    <w:tmpl w:val="7E4E1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183A51"/>
    <w:multiLevelType w:val="hybridMultilevel"/>
    <w:tmpl w:val="8ADA56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60076A"/>
    <w:multiLevelType w:val="hybridMultilevel"/>
    <w:tmpl w:val="8ADA56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5C5398"/>
    <w:multiLevelType w:val="hybridMultilevel"/>
    <w:tmpl w:val="251642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1D0D2A"/>
    <w:multiLevelType w:val="hybridMultilevel"/>
    <w:tmpl w:val="B706F1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E8739A"/>
    <w:multiLevelType w:val="hybridMultilevel"/>
    <w:tmpl w:val="37924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F1707AA"/>
    <w:multiLevelType w:val="hybridMultilevel"/>
    <w:tmpl w:val="64D477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2" w15:restartNumberingAfterBreak="0">
    <w:nsid w:val="7067712E"/>
    <w:multiLevelType w:val="hybridMultilevel"/>
    <w:tmpl w:val="8ADA56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D43FDD"/>
    <w:multiLevelType w:val="hybridMultilevel"/>
    <w:tmpl w:val="B1CC6C20"/>
    <w:lvl w:ilvl="0" w:tplc="4930087A">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806D99"/>
    <w:multiLevelType w:val="hybridMultilevel"/>
    <w:tmpl w:val="251642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166E14"/>
    <w:multiLevelType w:val="hybridMultilevel"/>
    <w:tmpl w:val="8ADA56C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7764C86"/>
    <w:multiLevelType w:val="hybridMultilevel"/>
    <w:tmpl w:val="7520A818"/>
    <w:lvl w:ilvl="0" w:tplc="7BF84D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D690BDF"/>
    <w:multiLevelType w:val="hybridMultilevel"/>
    <w:tmpl w:val="DF0A32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8325564">
    <w:abstractNumId w:val="7"/>
  </w:num>
  <w:num w:numId="2" w16cid:durableId="1609265798">
    <w:abstractNumId w:val="4"/>
  </w:num>
  <w:num w:numId="3" w16cid:durableId="969091094">
    <w:abstractNumId w:val="25"/>
  </w:num>
  <w:num w:numId="4" w16cid:durableId="2019308833">
    <w:abstractNumId w:val="2"/>
  </w:num>
  <w:num w:numId="5" w16cid:durableId="2004239407">
    <w:abstractNumId w:val="27"/>
  </w:num>
  <w:num w:numId="6" w16cid:durableId="1106997372">
    <w:abstractNumId w:val="18"/>
  </w:num>
  <w:num w:numId="7" w16cid:durableId="951740603">
    <w:abstractNumId w:val="24"/>
  </w:num>
  <w:num w:numId="8" w16cid:durableId="1322276273">
    <w:abstractNumId w:val="10"/>
  </w:num>
  <w:num w:numId="9" w16cid:durableId="1433161072">
    <w:abstractNumId w:val="12"/>
  </w:num>
  <w:num w:numId="10" w16cid:durableId="130438924">
    <w:abstractNumId w:val="11"/>
  </w:num>
  <w:num w:numId="11" w16cid:durableId="1215463034">
    <w:abstractNumId w:val="0"/>
  </w:num>
  <w:num w:numId="12" w16cid:durableId="1319457100">
    <w:abstractNumId w:val="20"/>
  </w:num>
  <w:num w:numId="13" w16cid:durableId="452866009">
    <w:abstractNumId w:val="9"/>
  </w:num>
  <w:num w:numId="14" w16cid:durableId="716512599">
    <w:abstractNumId w:val="22"/>
  </w:num>
  <w:num w:numId="15" w16cid:durableId="1200432601">
    <w:abstractNumId w:val="16"/>
  </w:num>
  <w:num w:numId="16" w16cid:durableId="287392426">
    <w:abstractNumId w:val="17"/>
  </w:num>
  <w:num w:numId="17" w16cid:durableId="375156860">
    <w:abstractNumId w:val="8"/>
  </w:num>
  <w:num w:numId="18" w16cid:durableId="628314939">
    <w:abstractNumId w:val="13"/>
  </w:num>
  <w:num w:numId="19" w16cid:durableId="1043139021">
    <w:abstractNumId w:val="26"/>
  </w:num>
  <w:num w:numId="20" w16cid:durableId="1643388138">
    <w:abstractNumId w:val="23"/>
  </w:num>
  <w:num w:numId="21" w16cid:durableId="1133055860">
    <w:abstractNumId w:val="14"/>
  </w:num>
  <w:num w:numId="22" w16cid:durableId="678700703">
    <w:abstractNumId w:val="5"/>
  </w:num>
  <w:num w:numId="23" w16cid:durableId="981614782">
    <w:abstractNumId w:val="15"/>
  </w:num>
  <w:num w:numId="24" w16cid:durableId="1338533494">
    <w:abstractNumId w:val="21"/>
  </w:num>
  <w:num w:numId="25" w16cid:durableId="186255776">
    <w:abstractNumId w:val="6"/>
  </w:num>
  <w:num w:numId="26" w16cid:durableId="1172337134">
    <w:abstractNumId w:val="3"/>
  </w:num>
  <w:num w:numId="27" w16cid:durableId="2085101917">
    <w:abstractNumId w:val="19"/>
  </w:num>
  <w:num w:numId="28" w16cid:durableId="12282960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7B4"/>
    <w:rsid w:val="0006682C"/>
    <w:rsid w:val="000A51DC"/>
    <w:rsid w:val="000C2813"/>
    <w:rsid w:val="00157249"/>
    <w:rsid w:val="001E6D0C"/>
    <w:rsid w:val="00202341"/>
    <w:rsid w:val="002D3A46"/>
    <w:rsid w:val="00354878"/>
    <w:rsid w:val="004940F8"/>
    <w:rsid w:val="00494FF2"/>
    <w:rsid w:val="004A7FD2"/>
    <w:rsid w:val="004B0ACF"/>
    <w:rsid w:val="005148DA"/>
    <w:rsid w:val="00555CD5"/>
    <w:rsid w:val="00622989"/>
    <w:rsid w:val="00637D01"/>
    <w:rsid w:val="00647849"/>
    <w:rsid w:val="00654174"/>
    <w:rsid w:val="00662272"/>
    <w:rsid w:val="00730DA9"/>
    <w:rsid w:val="00732257"/>
    <w:rsid w:val="007344F3"/>
    <w:rsid w:val="00763061"/>
    <w:rsid w:val="00780FE2"/>
    <w:rsid w:val="00841F57"/>
    <w:rsid w:val="008C7441"/>
    <w:rsid w:val="00943BF0"/>
    <w:rsid w:val="00945410"/>
    <w:rsid w:val="00957192"/>
    <w:rsid w:val="00971310"/>
    <w:rsid w:val="00983526"/>
    <w:rsid w:val="009967B4"/>
    <w:rsid w:val="009C79DE"/>
    <w:rsid w:val="00A25CD1"/>
    <w:rsid w:val="00A27335"/>
    <w:rsid w:val="00B311C0"/>
    <w:rsid w:val="00BC34B6"/>
    <w:rsid w:val="00BE533F"/>
    <w:rsid w:val="00C51663"/>
    <w:rsid w:val="00DA1264"/>
    <w:rsid w:val="00DD10AA"/>
    <w:rsid w:val="00E14AD6"/>
    <w:rsid w:val="00E25D51"/>
    <w:rsid w:val="00ED1675"/>
    <w:rsid w:val="00EE0393"/>
    <w:rsid w:val="00F01446"/>
    <w:rsid w:val="00FD3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5C6E2"/>
  <w15:chartTrackingRefBased/>
  <w15:docId w15:val="{44A3CE61-9201-4614-952C-D8D6543B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22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A51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27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57249"/>
    <w:pPr>
      <w:ind w:left="720"/>
      <w:contextualSpacing/>
    </w:pPr>
  </w:style>
  <w:style w:type="character" w:customStyle="1" w:styleId="Heading2Char">
    <w:name w:val="Heading 2 Char"/>
    <w:basedOn w:val="DefaultParagraphFont"/>
    <w:link w:val="Heading2"/>
    <w:uiPriority w:val="9"/>
    <w:rsid w:val="000A51DC"/>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B31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13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4</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Cordon</dc:creator>
  <cp:keywords/>
  <dc:description/>
  <cp:lastModifiedBy>Cordon, Dan (dcordon@uidaho.edu)</cp:lastModifiedBy>
  <cp:revision>20</cp:revision>
  <dcterms:created xsi:type="dcterms:W3CDTF">2021-02-04T21:16:00Z</dcterms:created>
  <dcterms:modified xsi:type="dcterms:W3CDTF">2023-09-15T17:35:00Z</dcterms:modified>
</cp:coreProperties>
</file>