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72F" w14:textId="77777777" w:rsidR="00DE47B0" w:rsidRDefault="00DE47B0" w:rsidP="00100CD3">
      <w:pPr>
        <w:rPr>
          <w:b/>
          <w:sz w:val="24"/>
          <w:szCs w:val="24"/>
        </w:rPr>
      </w:pPr>
    </w:p>
    <w:p w14:paraId="2356949B" w14:textId="77777777" w:rsidR="00100CD3" w:rsidRPr="009021B3" w:rsidRDefault="00131446" w:rsidP="00131446">
      <w:pPr>
        <w:pStyle w:val="Heading2"/>
      </w:pPr>
      <w:r>
        <w:t xml:space="preserve">Practice Problems </w:t>
      </w:r>
    </w:p>
    <w:p w14:paraId="4B8FD06E" w14:textId="77777777" w:rsidR="00100CD3" w:rsidRDefault="00100CD3" w:rsidP="00100CD3">
      <w:pPr>
        <w:rPr>
          <w:sz w:val="24"/>
          <w:szCs w:val="24"/>
        </w:rPr>
      </w:pPr>
    </w:p>
    <w:p w14:paraId="673BE8CC" w14:textId="2A1E1540" w:rsidR="00DB38C7" w:rsidRPr="0090301D" w:rsidRDefault="00C142DD" w:rsidP="00DB38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 xml:space="preserve">High-performance aircraft and rockets are two examples of things that consume fuel at ludicrous rates. </w:t>
      </w:r>
      <w:r w:rsidR="00703B45" w:rsidRPr="0090301D">
        <w:rPr>
          <w:rFonts w:asciiTheme="minorHAnsi" w:hAnsiTheme="minorHAnsi" w:cstheme="minorHAnsi"/>
        </w:rPr>
        <w:t>This means that if you define your system as the plane</w:t>
      </w:r>
      <w:r w:rsidR="00AF7CF8">
        <w:rPr>
          <w:rFonts w:asciiTheme="minorHAnsi" w:hAnsiTheme="minorHAnsi" w:cstheme="minorHAnsi"/>
        </w:rPr>
        <w:t xml:space="preserve"> or rocket</w:t>
      </w:r>
      <w:r w:rsidR="00703B45" w:rsidRPr="0090301D">
        <w:rPr>
          <w:rFonts w:asciiTheme="minorHAnsi" w:hAnsiTheme="minorHAnsi" w:cstheme="minorHAnsi"/>
        </w:rPr>
        <w:t xml:space="preserve">, the rate of mass leaving the system </w:t>
      </w:r>
      <w:r w:rsidR="00AF7CF8">
        <w:rPr>
          <w:rFonts w:asciiTheme="minorHAnsi" w:hAnsiTheme="minorHAnsi" w:cstheme="minorHAnsi"/>
        </w:rPr>
        <w:t>shouldn’t be neglected</w:t>
      </w:r>
      <w:r w:rsidR="00703B45" w:rsidRPr="0090301D">
        <w:rPr>
          <w:rFonts w:asciiTheme="minorHAnsi" w:hAnsiTheme="minorHAnsi" w:cstheme="minorHAnsi"/>
        </w:rPr>
        <w:t xml:space="preserve">. </w:t>
      </w:r>
      <w:r w:rsidR="00703B45" w:rsidRPr="0090301D">
        <w:rPr>
          <w:rFonts w:asciiTheme="minorHAnsi" w:hAnsiTheme="minorHAnsi" w:cstheme="minorHAnsi"/>
        </w:rPr>
        <w:br/>
      </w:r>
      <w:r w:rsidR="00703B45" w:rsidRPr="0090301D">
        <w:rPr>
          <w:rFonts w:asciiTheme="minorHAnsi" w:hAnsiTheme="minorHAnsi" w:cstheme="minorHAnsi"/>
        </w:rPr>
        <w:br/>
        <w:t>For this problem y</w:t>
      </w:r>
      <w:r w:rsidR="00A57C44">
        <w:rPr>
          <w:rFonts w:asciiTheme="minorHAnsi" w:hAnsiTheme="minorHAnsi" w:cstheme="minorHAnsi"/>
        </w:rPr>
        <w:t>ou</w:t>
      </w:r>
      <w:r w:rsidR="00703B45" w:rsidRPr="0090301D">
        <w:rPr>
          <w:rFonts w:asciiTheme="minorHAnsi" w:hAnsiTheme="minorHAnsi" w:cstheme="minorHAnsi"/>
        </w:rPr>
        <w:t xml:space="preserve"> are going </w:t>
      </w:r>
      <w:r w:rsidRPr="0090301D">
        <w:rPr>
          <w:rFonts w:asciiTheme="minorHAnsi" w:hAnsiTheme="minorHAnsi" w:cstheme="minorHAnsi"/>
        </w:rPr>
        <w:t xml:space="preserve">to calculate the net energy transport rate [Btu/sec] of an aircraft that has a constant specific internal energy </w:t>
      </w:r>
      <w:r w:rsidR="00703B45" w:rsidRPr="0090301D">
        <w:rPr>
          <w:rFonts w:asciiTheme="minorHAnsi" w:hAnsiTheme="minorHAnsi" w:cstheme="minorHAnsi"/>
        </w:rPr>
        <w:t xml:space="preserve">(plane isn’t changing temperature) </w:t>
      </w:r>
      <w:r w:rsidRPr="0090301D">
        <w:rPr>
          <w:rFonts w:asciiTheme="minorHAnsi" w:hAnsiTheme="minorHAnsi" w:cstheme="minorHAnsi"/>
        </w:rPr>
        <w:t>of 3500 Btu/</w:t>
      </w:r>
      <w:proofErr w:type="spellStart"/>
      <w:r w:rsidRPr="0090301D">
        <w:rPr>
          <w:rFonts w:asciiTheme="minorHAnsi" w:hAnsiTheme="minorHAnsi" w:cstheme="minorHAnsi"/>
        </w:rPr>
        <w:t>lb</w:t>
      </w:r>
      <w:r w:rsidRPr="0090301D">
        <w:rPr>
          <w:rFonts w:asciiTheme="minorHAnsi" w:hAnsiTheme="minorHAnsi" w:cstheme="minorHAnsi"/>
          <w:vertAlign w:val="subscript"/>
        </w:rPr>
        <w:t>m</w:t>
      </w:r>
      <w:proofErr w:type="spellEnd"/>
      <w:r w:rsidRPr="0090301D">
        <w:rPr>
          <w:rFonts w:asciiTheme="minorHAnsi" w:hAnsiTheme="minorHAnsi" w:cstheme="minorHAnsi"/>
        </w:rPr>
        <w:t xml:space="preserve">, a mass of 32,000 </w:t>
      </w:r>
      <w:proofErr w:type="spellStart"/>
      <w:r w:rsidRPr="0090301D">
        <w:rPr>
          <w:rFonts w:asciiTheme="minorHAnsi" w:hAnsiTheme="minorHAnsi" w:cstheme="minorHAnsi"/>
        </w:rPr>
        <w:t>lb</w:t>
      </w:r>
      <w:r w:rsidRPr="0090301D">
        <w:rPr>
          <w:rFonts w:asciiTheme="minorHAnsi" w:hAnsiTheme="minorHAnsi" w:cstheme="minorHAnsi"/>
          <w:vertAlign w:val="subscript"/>
        </w:rPr>
        <w:t>m</w:t>
      </w:r>
      <w:proofErr w:type="spellEnd"/>
      <w:r w:rsidRPr="0090301D">
        <w:rPr>
          <w:rFonts w:asciiTheme="minorHAnsi" w:hAnsiTheme="minorHAnsi" w:cstheme="minorHAnsi"/>
        </w:rPr>
        <w:t>, and is flying horizontally (inverted, if you’re a Top Gun fan) at 30,000 ft</w:t>
      </w:r>
      <w:r w:rsidR="00703B45" w:rsidRPr="0090301D">
        <w:rPr>
          <w:rFonts w:asciiTheme="minorHAnsi" w:hAnsiTheme="minorHAnsi" w:cstheme="minorHAnsi"/>
        </w:rPr>
        <w:t xml:space="preserve">, and </w:t>
      </w:r>
      <w:r w:rsidRPr="0090301D">
        <w:rPr>
          <w:rFonts w:asciiTheme="minorHAnsi" w:hAnsiTheme="minorHAnsi" w:cstheme="minorHAnsi"/>
        </w:rPr>
        <w:t xml:space="preserve">at a constant speed of 500 ft/sec. While doing this, the aircraft is consuming fuel at a rate of 50.0 </w:t>
      </w:r>
      <w:proofErr w:type="spellStart"/>
      <w:r w:rsidRPr="0090301D">
        <w:rPr>
          <w:rFonts w:asciiTheme="minorHAnsi" w:hAnsiTheme="minorHAnsi" w:cstheme="minorHAnsi"/>
        </w:rPr>
        <w:t>lb</w:t>
      </w:r>
      <w:r w:rsidRPr="0090301D">
        <w:rPr>
          <w:rFonts w:asciiTheme="minorHAnsi" w:hAnsiTheme="minorHAnsi" w:cstheme="minorHAnsi"/>
          <w:vertAlign w:val="subscript"/>
        </w:rPr>
        <w:t>m</w:t>
      </w:r>
      <w:r w:rsidRPr="0090301D">
        <w:rPr>
          <w:rFonts w:asciiTheme="minorHAnsi" w:hAnsiTheme="minorHAnsi" w:cstheme="minorHAnsi"/>
          <w:vertAlign w:val="subscript"/>
        </w:rPr>
        <w:softHyphen/>
      </w:r>
      <w:proofErr w:type="spellEnd"/>
      <w:r w:rsidRPr="0090301D">
        <w:rPr>
          <w:rFonts w:asciiTheme="minorHAnsi" w:hAnsiTheme="minorHAnsi" w:cstheme="minorHAnsi"/>
        </w:rPr>
        <w:t xml:space="preserve">/min. Because of this unusually high rate of mass being ejected, use equation 4.10 to solve for the net energy transport rate. </w:t>
      </w:r>
    </w:p>
    <w:p w14:paraId="005EB5FA" w14:textId="77777777" w:rsidR="00DB38C7" w:rsidRPr="0090301D" w:rsidRDefault="00DB38C7" w:rsidP="00DB38C7">
      <w:pPr>
        <w:rPr>
          <w:rFonts w:asciiTheme="minorHAnsi" w:hAnsiTheme="minorHAnsi" w:cstheme="minorHAnsi"/>
        </w:rPr>
      </w:pPr>
    </w:p>
    <w:p w14:paraId="4C77DF75" w14:textId="77777777" w:rsidR="00DB38C7" w:rsidRPr="0090301D" w:rsidRDefault="00C142DD" w:rsidP="00DB38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 xml:space="preserve">You’ve got a large (but still portable) generator being powered by a combustion engine. The engine is </w:t>
      </w:r>
      <w:r w:rsidR="00703B45" w:rsidRPr="0090301D">
        <w:rPr>
          <w:rFonts w:asciiTheme="minorHAnsi" w:hAnsiTheme="minorHAnsi" w:cstheme="minorHAnsi"/>
        </w:rPr>
        <w:t>sending</w:t>
      </w:r>
      <w:r w:rsidRPr="0090301D">
        <w:rPr>
          <w:rFonts w:asciiTheme="minorHAnsi" w:hAnsiTheme="minorHAnsi" w:cstheme="minorHAnsi"/>
        </w:rPr>
        <w:t xml:space="preserve"> 300 hp of shaft power</w:t>
      </w:r>
      <w:r w:rsidR="00703B45" w:rsidRPr="0090301D">
        <w:rPr>
          <w:rFonts w:asciiTheme="minorHAnsi" w:hAnsiTheme="minorHAnsi" w:cstheme="minorHAnsi"/>
        </w:rPr>
        <w:t xml:space="preserve"> to the generator</w:t>
      </w:r>
      <w:r w:rsidR="00DC28B8" w:rsidRPr="0090301D">
        <w:rPr>
          <w:rFonts w:asciiTheme="minorHAnsi" w:hAnsiTheme="minorHAnsi" w:cstheme="minorHAnsi"/>
        </w:rPr>
        <w:t>. The generator is producing 200 kW of electricity. Under these conditions, what rate of heat transfer [Btu/</w:t>
      </w:r>
      <w:proofErr w:type="spellStart"/>
      <w:r w:rsidR="00DC28B8" w:rsidRPr="0090301D">
        <w:rPr>
          <w:rFonts w:asciiTheme="minorHAnsi" w:hAnsiTheme="minorHAnsi" w:cstheme="minorHAnsi"/>
        </w:rPr>
        <w:t>hr</w:t>
      </w:r>
      <w:proofErr w:type="spellEnd"/>
      <w:r w:rsidR="00DC28B8" w:rsidRPr="0090301D">
        <w:rPr>
          <w:rFonts w:asciiTheme="minorHAnsi" w:hAnsiTheme="minorHAnsi" w:cstheme="minorHAnsi"/>
        </w:rPr>
        <w:t xml:space="preserve">] must be provided to the generator to keep it from overheating? </w:t>
      </w:r>
    </w:p>
    <w:p w14:paraId="2DC468B8" w14:textId="77777777" w:rsidR="00DB38C7" w:rsidRPr="0090301D" w:rsidRDefault="00DB38C7" w:rsidP="00DB38C7">
      <w:pPr>
        <w:rPr>
          <w:rFonts w:asciiTheme="minorHAnsi" w:hAnsiTheme="minorHAnsi" w:cstheme="minorHAnsi"/>
          <w:u w:val="single"/>
        </w:rPr>
      </w:pPr>
    </w:p>
    <w:p w14:paraId="62F21B35" w14:textId="77777777" w:rsidR="00DC28B8" w:rsidRPr="0090301D" w:rsidRDefault="00DC28B8" w:rsidP="00DB38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>You have a sealed, rigid container with a volume of 0.566 m</w:t>
      </w:r>
      <w:r w:rsidRPr="0090301D">
        <w:rPr>
          <w:rFonts w:asciiTheme="minorHAnsi" w:hAnsiTheme="minorHAnsi" w:cstheme="minorHAnsi"/>
          <w:vertAlign w:val="superscript"/>
        </w:rPr>
        <w:t>3</w:t>
      </w:r>
      <w:r w:rsidRPr="0090301D">
        <w:rPr>
          <w:rFonts w:asciiTheme="minorHAnsi" w:hAnsiTheme="minorHAnsi" w:cstheme="minorHAnsi"/>
        </w:rPr>
        <w:t>. It is filled with steam that is at 0.800 MPa and 250 °C. You want to turn this superheated steam in to a saturated vapor. Calculate the following:</w:t>
      </w:r>
    </w:p>
    <w:p w14:paraId="7D0A9B37" w14:textId="77777777" w:rsidR="00DC28B8" w:rsidRPr="0090301D" w:rsidRDefault="00DC28B8" w:rsidP="00DC28B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>How much mass</w:t>
      </w:r>
      <w:r w:rsidR="00703B45" w:rsidRPr="0090301D">
        <w:rPr>
          <w:rFonts w:asciiTheme="minorHAnsi" w:hAnsiTheme="minorHAnsi" w:cstheme="minorHAnsi"/>
        </w:rPr>
        <w:t xml:space="preserve"> of water</w:t>
      </w:r>
      <w:r w:rsidRPr="0090301D">
        <w:rPr>
          <w:rFonts w:asciiTheme="minorHAnsi" w:hAnsiTheme="minorHAnsi" w:cstheme="minorHAnsi"/>
        </w:rPr>
        <w:t xml:space="preserve"> </w:t>
      </w:r>
      <w:r w:rsidR="00703B45" w:rsidRPr="0090301D">
        <w:rPr>
          <w:rFonts w:asciiTheme="minorHAnsi" w:hAnsiTheme="minorHAnsi" w:cstheme="minorHAnsi"/>
        </w:rPr>
        <w:t xml:space="preserve">[kg] </w:t>
      </w:r>
      <w:r w:rsidRPr="0090301D">
        <w:rPr>
          <w:rFonts w:asciiTheme="minorHAnsi" w:hAnsiTheme="minorHAnsi" w:cstheme="minorHAnsi"/>
        </w:rPr>
        <w:t xml:space="preserve">is inside your container? </w:t>
      </w:r>
    </w:p>
    <w:p w14:paraId="1AF17A74" w14:textId="77777777" w:rsidR="00DC28B8" w:rsidRPr="0090301D" w:rsidRDefault="00DC28B8" w:rsidP="00DC28B8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>What is the temperature [°C] when it reaches saturated vapor?</w:t>
      </w:r>
    </w:p>
    <w:p w14:paraId="3CF37627" w14:textId="77777777" w:rsidR="00DC28B8" w:rsidRPr="0090301D" w:rsidRDefault="00DC28B8" w:rsidP="00CF750E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>How much heat</w:t>
      </w:r>
      <w:r w:rsidR="00703B45" w:rsidRPr="0090301D">
        <w:rPr>
          <w:rFonts w:asciiTheme="minorHAnsi" w:hAnsiTheme="minorHAnsi" w:cstheme="minorHAnsi"/>
        </w:rPr>
        <w:t xml:space="preserve"> energy</w:t>
      </w:r>
      <w:r w:rsidRPr="0090301D">
        <w:rPr>
          <w:rFonts w:asciiTheme="minorHAnsi" w:hAnsiTheme="minorHAnsi" w:cstheme="minorHAnsi"/>
        </w:rPr>
        <w:t xml:space="preserve"> [kJ] needs to be removed?</w:t>
      </w:r>
    </w:p>
    <w:p w14:paraId="5AAECCB7" w14:textId="75E18C54" w:rsidR="00DB38C7" w:rsidRPr="009021B3" w:rsidRDefault="00703B45" w:rsidP="00DB38C7">
      <w:pPr>
        <w:pStyle w:val="Heading2"/>
      </w:pPr>
      <w:r>
        <w:t>Preparatory Reading Questions</w:t>
      </w:r>
    </w:p>
    <w:p w14:paraId="7EF07905" w14:textId="77777777" w:rsidR="00DB38C7" w:rsidRDefault="00DB38C7" w:rsidP="00DB38C7">
      <w:pPr>
        <w:rPr>
          <w:sz w:val="24"/>
          <w:szCs w:val="24"/>
        </w:rPr>
      </w:pPr>
    </w:p>
    <w:p w14:paraId="6A5FAE46" w14:textId="77777777" w:rsidR="00DB38C7" w:rsidRPr="0090301D" w:rsidRDefault="00DB38C7" w:rsidP="00DB38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 xml:space="preserve">Write the expression for work performed by an ideal gas during </w:t>
      </w:r>
      <w:r w:rsidRPr="0090301D">
        <w:rPr>
          <w:rFonts w:asciiTheme="minorHAnsi" w:hAnsiTheme="minorHAnsi" w:cstheme="minorHAnsi"/>
          <w:u w:val="single"/>
        </w:rPr>
        <w:t>isothermal</w:t>
      </w:r>
      <w:r w:rsidRPr="0090301D">
        <w:rPr>
          <w:rFonts w:asciiTheme="minorHAnsi" w:hAnsiTheme="minorHAnsi" w:cstheme="minorHAnsi"/>
        </w:rPr>
        <w:t xml:space="preserve"> expansion/compression.  Define all terms in this expression.  Give the SI and English units for each term.</w:t>
      </w:r>
      <w:r w:rsidRPr="0090301D">
        <w:rPr>
          <w:rFonts w:asciiTheme="minorHAnsi" w:hAnsiTheme="minorHAnsi" w:cstheme="minorHAnsi"/>
        </w:rPr>
        <w:br/>
      </w:r>
    </w:p>
    <w:p w14:paraId="73AD9E33" w14:textId="77777777" w:rsidR="00DB38C7" w:rsidRPr="0090301D" w:rsidRDefault="00DB38C7" w:rsidP="00DB38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 xml:space="preserve">Write the expression for work performed by an ideal gas during a </w:t>
      </w:r>
      <w:r w:rsidRPr="0090301D">
        <w:rPr>
          <w:rFonts w:asciiTheme="minorHAnsi" w:hAnsiTheme="minorHAnsi" w:cstheme="minorHAnsi"/>
          <w:u w:val="single"/>
        </w:rPr>
        <w:t>polytropic</w:t>
      </w:r>
      <w:r w:rsidRPr="0090301D">
        <w:rPr>
          <w:rFonts w:asciiTheme="minorHAnsi" w:hAnsiTheme="minorHAnsi" w:cstheme="minorHAnsi"/>
        </w:rPr>
        <w:t xml:space="preserve"> (but not isothermal) expansion/compression.  Define all terms in this expression.  Give the SI and English units for each term.</w:t>
      </w:r>
      <w:r w:rsidRPr="0090301D">
        <w:rPr>
          <w:rFonts w:asciiTheme="minorHAnsi" w:hAnsiTheme="minorHAnsi" w:cstheme="minorHAnsi"/>
        </w:rPr>
        <w:br/>
      </w:r>
    </w:p>
    <w:p w14:paraId="669B0482" w14:textId="77777777" w:rsidR="00DB38C7" w:rsidRPr="0090301D" w:rsidRDefault="00DB38C7" w:rsidP="00DB38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 xml:space="preserve">What is the special thermodynamic meaning of the words adiabatic and </w:t>
      </w:r>
      <w:proofErr w:type="spellStart"/>
      <w:r w:rsidRPr="0090301D">
        <w:rPr>
          <w:rFonts w:asciiTheme="minorHAnsi" w:hAnsiTheme="minorHAnsi" w:cstheme="minorHAnsi"/>
        </w:rPr>
        <w:t>aergonic</w:t>
      </w:r>
      <w:proofErr w:type="spellEnd"/>
      <w:r w:rsidRPr="0090301D">
        <w:rPr>
          <w:rFonts w:asciiTheme="minorHAnsi" w:hAnsiTheme="minorHAnsi" w:cstheme="minorHAnsi"/>
        </w:rPr>
        <w:t>?  Give an example of a physical system/process where each of these applies.</w:t>
      </w:r>
      <w:r w:rsidRPr="0090301D">
        <w:rPr>
          <w:rFonts w:asciiTheme="minorHAnsi" w:hAnsiTheme="minorHAnsi" w:cstheme="minorHAnsi"/>
        </w:rPr>
        <w:br/>
      </w:r>
    </w:p>
    <w:p w14:paraId="6408E456" w14:textId="77777777" w:rsidR="00DB38C7" w:rsidRPr="0090301D" w:rsidRDefault="00DC28B8" w:rsidP="00DC28B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0301D">
        <w:rPr>
          <w:rFonts w:asciiTheme="minorHAnsi" w:hAnsiTheme="minorHAnsi" w:cstheme="minorHAnsi"/>
        </w:rPr>
        <w:t xml:space="preserve">Reflect on the amount of time you </w:t>
      </w:r>
      <w:r w:rsidR="00DB38C7" w:rsidRPr="0090301D">
        <w:rPr>
          <w:rFonts w:asciiTheme="minorHAnsi" w:hAnsiTheme="minorHAnsi" w:cstheme="minorHAnsi"/>
        </w:rPr>
        <w:t xml:space="preserve">spent outside of class </w:t>
      </w:r>
      <w:r w:rsidR="00DB38C7" w:rsidRPr="0090301D">
        <w:rPr>
          <w:rFonts w:asciiTheme="minorHAnsi" w:hAnsiTheme="minorHAnsi" w:cstheme="minorHAnsi"/>
          <w:u w:val="single"/>
        </w:rPr>
        <w:t>per class session</w:t>
      </w:r>
      <w:r w:rsidRPr="0090301D">
        <w:rPr>
          <w:rFonts w:asciiTheme="minorHAnsi" w:hAnsiTheme="minorHAnsi" w:cstheme="minorHAnsi"/>
        </w:rPr>
        <w:t xml:space="preserve"> in this class. </w:t>
      </w:r>
      <w:r w:rsidR="00DB38C7" w:rsidRPr="0090301D">
        <w:rPr>
          <w:rFonts w:asciiTheme="minorHAnsi" w:hAnsiTheme="minorHAnsi" w:cstheme="minorHAnsi"/>
        </w:rPr>
        <w:t xml:space="preserve">What </w:t>
      </w:r>
      <w:r w:rsidRPr="0090301D">
        <w:rPr>
          <w:rFonts w:asciiTheme="minorHAnsi" w:hAnsiTheme="minorHAnsi" w:cstheme="minorHAnsi"/>
        </w:rPr>
        <w:t>are two tips</w:t>
      </w:r>
      <w:r w:rsidR="00DB38C7" w:rsidRPr="0090301D">
        <w:rPr>
          <w:rFonts w:asciiTheme="minorHAnsi" w:hAnsiTheme="minorHAnsi" w:cstheme="minorHAnsi"/>
        </w:rPr>
        <w:t xml:space="preserve"> for your fellow classmates to that could make for greater efficiency or effectiveness?</w:t>
      </w:r>
    </w:p>
    <w:p w14:paraId="442CB3C6" w14:textId="77777777" w:rsidR="00DB38C7" w:rsidRDefault="00DB38C7" w:rsidP="009021C3">
      <w:pPr>
        <w:rPr>
          <w:sz w:val="24"/>
          <w:szCs w:val="24"/>
        </w:rPr>
      </w:pPr>
    </w:p>
    <w:p w14:paraId="01F9886D" w14:textId="2B870FE8" w:rsidR="00A57C44" w:rsidRDefault="001B5C87" w:rsidP="001B5C87">
      <w:pPr>
        <w:tabs>
          <w:tab w:val="left" w:pos="52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DB45ECF" w14:textId="5A5A3882" w:rsidR="00185475" w:rsidRDefault="001854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6E0EDEE" w14:textId="77777777" w:rsidR="00185475" w:rsidRDefault="00185475" w:rsidP="00185475">
      <w:pPr>
        <w:pStyle w:val="Heading2"/>
      </w:pPr>
    </w:p>
    <w:p w14:paraId="1B2F0216" w14:textId="1510F703" w:rsidR="00185475" w:rsidRPr="009021B3" w:rsidRDefault="00185475" w:rsidP="00185475">
      <w:pPr>
        <w:pStyle w:val="Heading2"/>
      </w:pPr>
      <w:r>
        <w:t xml:space="preserve">Answers to Practice Problems </w:t>
      </w:r>
    </w:p>
    <w:p w14:paraId="756FBF9C" w14:textId="77777777" w:rsidR="00185475" w:rsidRDefault="00185475" w:rsidP="00185475">
      <w:pPr>
        <w:rPr>
          <w:sz w:val="24"/>
          <w:szCs w:val="24"/>
        </w:rPr>
      </w:pPr>
    </w:p>
    <w:p w14:paraId="2072250F" w14:textId="5C9BBD15" w:rsidR="00185475" w:rsidRDefault="00185475" w:rsidP="00185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85475">
        <w:rPr>
          <w:rFonts w:asciiTheme="minorHAnsi" w:hAnsiTheme="minorHAnsi" w:cstheme="minorHAnsi"/>
        </w:rPr>
        <w:t xml:space="preserve">Net energy transport rate </w:t>
      </w:r>
      <w:proofErr w:type="gramStart"/>
      <w:r w:rsidRPr="00185475">
        <w:rPr>
          <w:rFonts w:asciiTheme="minorHAnsi" w:hAnsiTheme="minorHAnsi" w:cstheme="minorHAnsi"/>
        </w:rPr>
        <w:t xml:space="preserve">is </w:t>
      </w:r>
      <w:r w:rsidR="001C3902">
        <w:rPr>
          <w:rFonts w:asciiTheme="minorHAnsi" w:hAnsiTheme="minorHAnsi" w:cstheme="minorHAnsi"/>
        </w:rPr>
        <w:t xml:space="preserve"> around</w:t>
      </w:r>
      <w:proofErr w:type="gramEnd"/>
      <w:r w:rsidR="001C3902">
        <w:rPr>
          <w:rFonts w:asciiTheme="minorHAnsi" w:hAnsiTheme="minorHAnsi" w:cstheme="minorHAnsi"/>
        </w:rPr>
        <w:t xml:space="preserve"> </w:t>
      </w:r>
      <w:r w:rsidRPr="00185475">
        <w:rPr>
          <w:rFonts w:asciiTheme="minorHAnsi" w:hAnsiTheme="minorHAnsi" w:cstheme="minorHAnsi"/>
        </w:rPr>
        <w:t>-2</w:t>
      </w:r>
      <w:r w:rsidR="001C3902">
        <w:rPr>
          <w:rFonts w:asciiTheme="minorHAnsi" w:hAnsiTheme="minorHAnsi" w:cstheme="minorHAnsi"/>
        </w:rPr>
        <w:t>,</w:t>
      </w:r>
      <w:r w:rsidRPr="00185475">
        <w:rPr>
          <w:rFonts w:asciiTheme="minorHAnsi" w:hAnsiTheme="minorHAnsi" w:cstheme="minorHAnsi"/>
        </w:rPr>
        <w:t>953 [Btu/sec]</w:t>
      </w:r>
    </w:p>
    <w:p w14:paraId="7864BBF9" w14:textId="77777777" w:rsidR="00185475" w:rsidRPr="00185475" w:rsidRDefault="00185475" w:rsidP="00185475">
      <w:pPr>
        <w:pStyle w:val="ListParagraph"/>
        <w:rPr>
          <w:rFonts w:asciiTheme="minorHAnsi" w:hAnsiTheme="minorHAnsi" w:cstheme="minorHAnsi"/>
        </w:rPr>
      </w:pPr>
    </w:p>
    <w:p w14:paraId="5236CBA3" w14:textId="4B8C3398" w:rsidR="00A57C44" w:rsidRDefault="00185475" w:rsidP="00185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85475">
        <w:rPr>
          <w:rFonts w:asciiTheme="minorHAnsi" w:hAnsiTheme="minorHAnsi" w:cstheme="minorHAnsi"/>
        </w:rPr>
        <w:t xml:space="preserve">Heat transfer rate will need to be -80,900 </w:t>
      </w:r>
      <w:r>
        <w:rPr>
          <w:rFonts w:asciiTheme="minorHAnsi" w:hAnsiTheme="minorHAnsi" w:cstheme="minorHAnsi"/>
        </w:rPr>
        <w:t>[</w:t>
      </w:r>
      <w:r w:rsidRPr="00185475">
        <w:rPr>
          <w:rFonts w:asciiTheme="minorHAnsi" w:hAnsiTheme="minorHAnsi" w:cstheme="minorHAnsi"/>
        </w:rPr>
        <w:t>Btu/</w:t>
      </w:r>
      <w:proofErr w:type="spellStart"/>
      <w:r w:rsidRPr="00185475">
        <w:rPr>
          <w:rFonts w:asciiTheme="minorHAnsi" w:hAnsiTheme="minorHAnsi" w:cstheme="minorHAnsi"/>
        </w:rPr>
        <w:t>hr</w:t>
      </w:r>
      <w:proofErr w:type="spellEnd"/>
      <w:r>
        <w:rPr>
          <w:rFonts w:asciiTheme="minorHAnsi" w:hAnsiTheme="minorHAnsi" w:cstheme="minorHAnsi"/>
        </w:rPr>
        <w:t>]</w:t>
      </w:r>
    </w:p>
    <w:p w14:paraId="5CA43D09" w14:textId="77777777" w:rsidR="00185475" w:rsidRPr="00185475" w:rsidRDefault="00185475" w:rsidP="00185475">
      <w:pPr>
        <w:rPr>
          <w:rFonts w:asciiTheme="minorHAnsi" w:hAnsiTheme="minorHAnsi" w:cstheme="minorHAnsi"/>
        </w:rPr>
      </w:pPr>
    </w:p>
    <w:p w14:paraId="68CDDD7D" w14:textId="48998965" w:rsidR="00185475" w:rsidRPr="00185475" w:rsidRDefault="00185475" w:rsidP="001854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Heat transfer for this process will be -280.7 [kJ]</w:t>
      </w:r>
    </w:p>
    <w:sectPr w:rsidR="00185475" w:rsidRPr="00185475" w:rsidSect="001A39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C73D" w14:textId="77777777" w:rsidR="00F51ACC" w:rsidRDefault="00F51ACC" w:rsidP="00631A95">
      <w:r>
        <w:separator/>
      </w:r>
    </w:p>
  </w:endnote>
  <w:endnote w:type="continuationSeparator" w:id="0">
    <w:p w14:paraId="66AE9D75" w14:textId="77777777" w:rsidR="00F51ACC" w:rsidRDefault="00F51ACC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F158" w14:textId="1B190421" w:rsidR="001B5C87" w:rsidRPr="00646D02" w:rsidRDefault="00646D02" w:rsidP="00646D02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7ABD" w14:textId="77777777" w:rsidR="00F51ACC" w:rsidRDefault="00F51ACC" w:rsidP="00631A95">
      <w:r>
        <w:separator/>
      </w:r>
    </w:p>
  </w:footnote>
  <w:footnote w:type="continuationSeparator" w:id="0">
    <w:p w14:paraId="591BCEB0" w14:textId="77777777" w:rsidR="00F51ACC" w:rsidRDefault="00F51ACC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87F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1D57DC15" w14:textId="66A9A46E" w:rsidR="00631A95" w:rsidRPr="00631A95" w:rsidRDefault="008754FA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Homework #8</w:t>
    </w:r>
  </w:p>
  <w:p w14:paraId="4EA2D118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482"/>
    <w:multiLevelType w:val="hybridMultilevel"/>
    <w:tmpl w:val="3C645CCE"/>
    <w:lvl w:ilvl="0" w:tplc="31B07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E934223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47D"/>
    <w:multiLevelType w:val="hybridMultilevel"/>
    <w:tmpl w:val="37B6AD8E"/>
    <w:lvl w:ilvl="0" w:tplc="C90EC6B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410C"/>
    <w:multiLevelType w:val="hybridMultilevel"/>
    <w:tmpl w:val="7B66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27B4"/>
    <w:multiLevelType w:val="hybridMultilevel"/>
    <w:tmpl w:val="AD8EC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C579F"/>
    <w:multiLevelType w:val="hybridMultilevel"/>
    <w:tmpl w:val="4ADE8AEE"/>
    <w:lvl w:ilvl="0" w:tplc="D7BE1A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026833">
    <w:abstractNumId w:val="6"/>
  </w:num>
  <w:num w:numId="2" w16cid:durableId="1049573541">
    <w:abstractNumId w:val="7"/>
  </w:num>
  <w:num w:numId="3" w16cid:durableId="1574126567">
    <w:abstractNumId w:val="5"/>
  </w:num>
  <w:num w:numId="4" w16cid:durableId="3958609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6202649">
    <w:abstractNumId w:val="3"/>
  </w:num>
  <w:num w:numId="6" w16cid:durableId="1812363536">
    <w:abstractNumId w:val="1"/>
  </w:num>
  <w:num w:numId="7" w16cid:durableId="977535738">
    <w:abstractNumId w:val="0"/>
  </w:num>
  <w:num w:numId="8" w16cid:durableId="615404636">
    <w:abstractNumId w:val="2"/>
  </w:num>
  <w:num w:numId="9" w16cid:durableId="278949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3104B"/>
    <w:rsid w:val="00043D97"/>
    <w:rsid w:val="000704E8"/>
    <w:rsid w:val="000A6358"/>
    <w:rsid w:val="000B333E"/>
    <w:rsid w:val="000E25D7"/>
    <w:rsid w:val="000F6AF3"/>
    <w:rsid w:val="00100CD3"/>
    <w:rsid w:val="00104647"/>
    <w:rsid w:val="00112CDB"/>
    <w:rsid w:val="001257D3"/>
    <w:rsid w:val="00131446"/>
    <w:rsid w:val="00143631"/>
    <w:rsid w:val="00143A19"/>
    <w:rsid w:val="00157F90"/>
    <w:rsid w:val="00160D30"/>
    <w:rsid w:val="00185107"/>
    <w:rsid w:val="00185475"/>
    <w:rsid w:val="001A3944"/>
    <w:rsid w:val="001B5C87"/>
    <w:rsid w:val="001C3902"/>
    <w:rsid w:val="001C5E9A"/>
    <w:rsid w:val="001E2C5C"/>
    <w:rsid w:val="001F6689"/>
    <w:rsid w:val="00213ABF"/>
    <w:rsid w:val="002256FE"/>
    <w:rsid w:val="002513AD"/>
    <w:rsid w:val="00252E4C"/>
    <w:rsid w:val="00255883"/>
    <w:rsid w:val="002C04D2"/>
    <w:rsid w:val="002E2EE7"/>
    <w:rsid w:val="002E4528"/>
    <w:rsid w:val="00300826"/>
    <w:rsid w:val="0034210C"/>
    <w:rsid w:val="00353B42"/>
    <w:rsid w:val="00370C88"/>
    <w:rsid w:val="0039576C"/>
    <w:rsid w:val="003B2967"/>
    <w:rsid w:val="003B2FFA"/>
    <w:rsid w:val="003C20BF"/>
    <w:rsid w:val="003F31F2"/>
    <w:rsid w:val="00404AD5"/>
    <w:rsid w:val="00423C48"/>
    <w:rsid w:val="00450A21"/>
    <w:rsid w:val="00491AF3"/>
    <w:rsid w:val="004B79EA"/>
    <w:rsid w:val="004C29A4"/>
    <w:rsid w:val="004E407A"/>
    <w:rsid w:val="00563BB9"/>
    <w:rsid w:val="00574096"/>
    <w:rsid w:val="00590E57"/>
    <w:rsid w:val="0059171B"/>
    <w:rsid w:val="005C4CAD"/>
    <w:rsid w:val="00600B8C"/>
    <w:rsid w:val="006146B1"/>
    <w:rsid w:val="00615E7B"/>
    <w:rsid w:val="0062326E"/>
    <w:rsid w:val="006266C7"/>
    <w:rsid w:val="006268FB"/>
    <w:rsid w:val="00631A95"/>
    <w:rsid w:val="00646D02"/>
    <w:rsid w:val="00675187"/>
    <w:rsid w:val="006A0F7D"/>
    <w:rsid w:val="006B1B6A"/>
    <w:rsid w:val="006E1D8C"/>
    <w:rsid w:val="006E7B73"/>
    <w:rsid w:val="006F2697"/>
    <w:rsid w:val="00703B45"/>
    <w:rsid w:val="00714E71"/>
    <w:rsid w:val="00717331"/>
    <w:rsid w:val="00750C47"/>
    <w:rsid w:val="00755909"/>
    <w:rsid w:val="007A2D15"/>
    <w:rsid w:val="007C0A01"/>
    <w:rsid w:val="008754FA"/>
    <w:rsid w:val="008A426C"/>
    <w:rsid w:val="008B0CC6"/>
    <w:rsid w:val="008D77C8"/>
    <w:rsid w:val="008F3489"/>
    <w:rsid w:val="008F5483"/>
    <w:rsid w:val="00900DAF"/>
    <w:rsid w:val="009021B3"/>
    <w:rsid w:val="009021C3"/>
    <w:rsid w:val="0090301D"/>
    <w:rsid w:val="009249BB"/>
    <w:rsid w:val="00973A38"/>
    <w:rsid w:val="009F39CF"/>
    <w:rsid w:val="00A317B7"/>
    <w:rsid w:val="00A45053"/>
    <w:rsid w:val="00A57C44"/>
    <w:rsid w:val="00A67EE6"/>
    <w:rsid w:val="00A8153C"/>
    <w:rsid w:val="00A854D3"/>
    <w:rsid w:val="00AF7CF8"/>
    <w:rsid w:val="00B00F3E"/>
    <w:rsid w:val="00B16B70"/>
    <w:rsid w:val="00B36CDB"/>
    <w:rsid w:val="00B54451"/>
    <w:rsid w:val="00BA3918"/>
    <w:rsid w:val="00BA5BAE"/>
    <w:rsid w:val="00BB4821"/>
    <w:rsid w:val="00BC1704"/>
    <w:rsid w:val="00BD2A09"/>
    <w:rsid w:val="00BE153C"/>
    <w:rsid w:val="00C142DD"/>
    <w:rsid w:val="00C20440"/>
    <w:rsid w:val="00C4087A"/>
    <w:rsid w:val="00C70BFE"/>
    <w:rsid w:val="00C950F3"/>
    <w:rsid w:val="00CA67FE"/>
    <w:rsid w:val="00CB09A5"/>
    <w:rsid w:val="00CD2C6A"/>
    <w:rsid w:val="00CD6DF1"/>
    <w:rsid w:val="00D3749E"/>
    <w:rsid w:val="00D4574F"/>
    <w:rsid w:val="00D45CB6"/>
    <w:rsid w:val="00D67B57"/>
    <w:rsid w:val="00D764D7"/>
    <w:rsid w:val="00D86674"/>
    <w:rsid w:val="00DA384C"/>
    <w:rsid w:val="00DB03C6"/>
    <w:rsid w:val="00DB38C7"/>
    <w:rsid w:val="00DC28B8"/>
    <w:rsid w:val="00DE1B7E"/>
    <w:rsid w:val="00DE47B0"/>
    <w:rsid w:val="00E127AC"/>
    <w:rsid w:val="00E509D0"/>
    <w:rsid w:val="00E708F6"/>
    <w:rsid w:val="00E876DD"/>
    <w:rsid w:val="00E91D53"/>
    <w:rsid w:val="00EB370E"/>
    <w:rsid w:val="00EB7688"/>
    <w:rsid w:val="00EF67A1"/>
    <w:rsid w:val="00F23BA3"/>
    <w:rsid w:val="00F36CFF"/>
    <w:rsid w:val="00F43E15"/>
    <w:rsid w:val="00F46E8A"/>
    <w:rsid w:val="00F51ACC"/>
    <w:rsid w:val="00F607EA"/>
    <w:rsid w:val="00FD5089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5098"/>
  <w15:docId w15:val="{82FA98B7-3DB5-4116-B9CD-F846EB3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9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0CD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3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46</cp:revision>
  <dcterms:created xsi:type="dcterms:W3CDTF">2013-01-23T17:30:00Z</dcterms:created>
  <dcterms:modified xsi:type="dcterms:W3CDTF">2024-01-30T19:09:00Z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