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0B" w:rsidRDefault="0099640B" w:rsidP="0099640B">
      <w:pPr>
        <w:jc w:val="center"/>
      </w:pPr>
      <w:r>
        <w:rPr>
          <w:b/>
        </w:rPr>
        <w:t xml:space="preserve">ME 322 – Mechanical Engineering Thermodynamics (Exam </w:t>
      </w:r>
      <w:r w:rsidR="00EF5AAB">
        <w:rPr>
          <w:b/>
        </w:rPr>
        <w:t>1</w:t>
      </w:r>
      <w:r>
        <w:rPr>
          <w:b/>
        </w:rPr>
        <w:t>)</w:t>
      </w:r>
      <w:r>
        <w:rPr>
          <w:b/>
        </w:rPr>
        <w:br/>
      </w:r>
      <w:r w:rsidR="00CD78F3">
        <w:t>Fall</w:t>
      </w:r>
      <w:r>
        <w:t xml:space="preserve"> 201</w:t>
      </w:r>
      <w:r w:rsidR="009E15B5">
        <w:t>9</w:t>
      </w:r>
    </w:p>
    <w:p w:rsidR="0099640B" w:rsidRDefault="0099640B" w:rsidP="0099640B">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Pr>
          <w:rFonts w:ascii="Arial Black" w:hAnsi="Arial Black"/>
          <w:sz w:val="28"/>
          <w:szCs w:val="28"/>
        </w:rPr>
        <w:t>DO NOT TURN THIS COVER PAGE OR LOOK THROUGH THE EXAM QUESTIONS UNTIL YOU ARE INSTRUCTED TO DO SO.</w:t>
      </w:r>
    </w:p>
    <w:p w:rsidR="0099640B" w:rsidRDefault="0099640B" w:rsidP="0099640B">
      <w:pPr>
        <w:rPr>
          <w:sz w:val="20"/>
          <w:szCs w:val="20"/>
        </w:rPr>
      </w:pPr>
      <w:r>
        <w:rPr>
          <w:sz w:val="20"/>
          <w:szCs w:val="20"/>
        </w:rPr>
        <w:t>Please read the following statement:</w:t>
      </w:r>
    </w:p>
    <w:p w:rsidR="0099640B" w:rsidRDefault="0099640B" w:rsidP="0099640B">
      <w:pPr>
        <w:rPr>
          <w:sz w:val="20"/>
          <w:szCs w:val="20"/>
        </w:rPr>
      </w:pPr>
      <w:r>
        <w:rPr>
          <w:sz w:val="20"/>
          <w:szCs w:val="20"/>
        </w:rPr>
        <w:t>Article II, Section 1 of the University of Idaho Student Code of Conduct states,</w:t>
      </w:r>
    </w:p>
    <w:p w:rsidR="0099640B" w:rsidRDefault="0099640B" w:rsidP="0099640B">
      <w:pPr>
        <w:ind w:left="432" w:right="432"/>
        <w:jc w:val="both"/>
        <w:rPr>
          <w:i/>
          <w:sz w:val="20"/>
          <w:szCs w:val="20"/>
        </w:rPr>
      </w:pPr>
      <w:r>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rsidR="0099640B" w:rsidRDefault="0099640B" w:rsidP="0099640B">
      <w:pPr>
        <w:rPr>
          <w:sz w:val="20"/>
          <w:szCs w:val="20"/>
        </w:rPr>
      </w:pPr>
      <w:r>
        <w:rPr>
          <w:sz w:val="20"/>
          <w:szCs w:val="20"/>
        </w:rPr>
        <w:t>Passing on exam information to someone who has not taken the exam constitutes cheating on an examination.  Such action is a violation of the University of Idaho Student Code of Conduct.</w:t>
      </w:r>
    </w:p>
    <w:p w:rsidR="0099640B" w:rsidRDefault="0099640B" w:rsidP="0099640B">
      <w:pPr>
        <w:rPr>
          <w:sz w:val="20"/>
          <w:szCs w:val="20"/>
        </w:rPr>
      </w:pPr>
      <w:r>
        <w:rPr>
          <w:sz w:val="20"/>
          <w:szCs w:val="20"/>
        </w:rPr>
        <w:t>I have read and understand the above statement.</w:t>
      </w:r>
    </w:p>
    <w:p w:rsidR="0099640B" w:rsidRDefault="0099640B" w:rsidP="0099640B">
      <w:pPr>
        <w:rPr>
          <w:sz w:val="20"/>
          <w:szCs w:val="20"/>
          <w:u w:val="single"/>
        </w:rPr>
      </w:pPr>
      <w:r>
        <w:rPr>
          <w:sz w:val="20"/>
          <w:szCs w:val="20"/>
        </w:rPr>
        <w:t>__________________________________________________</w:t>
      </w:r>
      <w:r>
        <w:rPr>
          <w:sz w:val="20"/>
          <w:szCs w:val="20"/>
        </w:rPr>
        <w:tab/>
      </w:r>
      <w:r>
        <w:rPr>
          <w:sz w:val="20"/>
          <w:szCs w:val="20"/>
        </w:rPr>
        <w:tab/>
      </w:r>
      <w:r>
        <w:rPr>
          <w:sz w:val="20"/>
          <w:szCs w:val="20"/>
        </w:rPr>
        <w:tab/>
      </w:r>
      <w:r w:rsidR="00E82E81">
        <w:rPr>
          <w:sz w:val="20"/>
          <w:szCs w:val="20"/>
        </w:rPr>
        <w:tab/>
      </w:r>
      <w:r w:rsidR="006C389E">
        <w:rPr>
          <w:sz w:val="20"/>
          <w:szCs w:val="20"/>
        </w:rPr>
        <w:t>_____________</w:t>
      </w:r>
    </w:p>
    <w:p w:rsidR="0099640B" w:rsidRDefault="0099640B" w:rsidP="0099640B">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9640B" w:rsidRDefault="0099640B" w:rsidP="0099640B">
      <w:pPr>
        <w:rPr>
          <w:sz w:val="20"/>
          <w:szCs w:val="20"/>
        </w:rPr>
      </w:pPr>
      <w:r>
        <w:rPr>
          <w:sz w:val="20"/>
          <w:szCs w:val="20"/>
        </w:rPr>
        <w:t>__________________________________________________</w:t>
      </w:r>
    </w:p>
    <w:p w:rsidR="0099640B" w:rsidRDefault="0099640B" w:rsidP="0099640B">
      <w:pPr>
        <w:rPr>
          <w:sz w:val="20"/>
          <w:szCs w:val="20"/>
        </w:rPr>
      </w:pPr>
      <w:r>
        <w:rPr>
          <w:sz w:val="20"/>
          <w:szCs w:val="20"/>
        </w:rPr>
        <w:t>Printed Name</w:t>
      </w:r>
    </w:p>
    <w:p w:rsidR="0099640B" w:rsidRDefault="0099640B" w:rsidP="0099640B">
      <w:pPr>
        <w:pBdr>
          <w:top w:val="single" w:sz="4" w:space="1" w:color="auto"/>
        </w:pBdr>
        <w:rPr>
          <w:sz w:val="20"/>
          <w:szCs w:val="20"/>
        </w:rPr>
      </w:pPr>
    </w:p>
    <w:p w:rsidR="0099640B" w:rsidRDefault="0099640B" w:rsidP="0099640B">
      <w:pPr>
        <w:jc w:val="center"/>
        <w:rPr>
          <w:rFonts w:ascii="Arial" w:hAnsi="Arial" w:cs="Arial"/>
          <w:b/>
          <w:sz w:val="28"/>
          <w:szCs w:val="28"/>
        </w:rPr>
      </w:pPr>
      <w:r>
        <w:rPr>
          <w:rFonts w:ascii="Arial" w:hAnsi="Arial" w:cs="Arial"/>
          <w:b/>
          <w:sz w:val="28"/>
          <w:szCs w:val="28"/>
        </w:rPr>
        <w:t>EXAM INSTRUCTIONS – PLEASE READ THIS CAREFULLY</w:t>
      </w:r>
    </w:p>
    <w:p w:rsidR="001363E7" w:rsidRDefault="0099640B" w:rsidP="0099640B">
      <w:pPr>
        <w:spacing w:after="120"/>
        <w:rPr>
          <w:b/>
          <w:sz w:val="18"/>
          <w:szCs w:val="18"/>
        </w:rPr>
      </w:pPr>
      <w:r>
        <w:rPr>
          <w:noProof/>
        </w:rPr>
        <w:drawing>
          <wp:anchor distT="0" distB="0" distL="114300" distR="114300" simplePos="0" relativeHeight="251655168" behindDoc="0" locked="0" layoutInCell="1" allowOverlap="1">
            <wp:simplePos x="0" y="0"/>
            <wp:positionH relativeFrom="column">
              <wp:posOffset>4996815</wp:posOffset>
            </wp:positionH>
            <wp:positionV relativeFrom="paragraph">
              <wp:posOffset>26670</wp:posOffset>
            </wp:positionV>
            <wp:extent cx="1585595" cy="201993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585595" cy="2019935"/>
                    </a:xfrm>
                    <a:prstGeom prst="rect">
                      <a:avLst/>
                    </a:prstGeom>
                    <a:noFill/>
                  </pic:spPr>
                </pic:pic>
              </a:graphicData>
            </a:graphic>
          </wp:anchor>
        </w:drawing>
      </w:r>
      <w:r>
        <w:rPr>
          <w:b/>
          <w:sz w:val="18"/>
          <w:szCs w:val="18"/>
        </w:rPr>
        <w:t>You will have 50 minutes to complete this exam.  This is a CLOSED TEXTBOOK exam.  The only resources allowed are</w:t>
      </w:r>
      <w:r w:rsidR="001363E7">
        <w:rPr>
          <w:b/>
          <w:sz w:val="18"/>
          <w:szCs w:val="18"/>
        </w:rPr>
        <w:t>:</w:t>
      </w:r>
    </w:p>
    <w:p w:rsidR="001363E7" w:rsidRDefault="001363E7" w:rsidP="001363E7">
      <w:pPr>
        <w:pStyle w:val="ListParagraph"/>
        <w:numPr>
          <w:ilvl w:val="0"/>
          <w:numId w:val="7"/>
        </w:numPr>
        <w:spacing w:after="120"/>
        <w:rPr>
          <w:b/>
          <w:sz w:val="18"/>
          <w:szCs w:val="18"/>
        </w:rPr>
      </w:pPr>
      <w:r>
        <w:rPr>
          <w:b/>
          <w:sz w:val="18"/>
          <w:szCs w:val="18"/>
        </w:rPr>
        <w:t>A</w:t>
      </w:r>
      <w:r w:rsidR="0099640B" w:rsidRPr="001363E7">
        <w:rPr>
          <w:b/>
          <w:sz w:val="18"/>
          <w:szCs w:val="18"/>
        </w:rPr>
        <w:t xml:space="preserve"> hand-held calculator </w:t>
      </w:r>
    </w:p>
    <w:p w:rsidR="001363E7" w:rsidRDefault="001363E7" w:rsidP="001363E7">
      <w:pPr>
        <w:pStyle w:val="ListParagraph"/>
        <w:numPr>
          <w:ilvl w:val="0"/>
          <w:numId w:val="7"/>
        </w:numPr>
        <w:spacing w:after="120"/>
        <w:rPr>
          <w:b/>
          <w:sz w:val="18"/>
          <w:szCs w:val="18"/>
        </w:rPr>
      </w:pPr>
      <w:r>
        <w:rPr>
          <w:b/>
          <w:sz w:val="18"/>
          <w:szCs w:val="18"/>
        </w:rPr>
        <w:t>On</w:t>
      </w:r>
      <w:r w:rsidR="00544FDB">
        <w:rPr>
          <w:b/>
          <w:sz w:val="18"/>
          <w:szCs w:val="18"/>
        </w:rPr>
        <w:t xml:space="preserve">e 8.5” x 11” piece of paper of hand-written </w:t>
      </w:r>
      <w:r>
        <w:rPr>
          <w:b/>
          <w:sz w:val="18"/>
          <w:szCs w:val="18"/>
        </w:rPr>
        <w:t>notes/equations/etc.</w:t>
      </w:r>
      <w:r w:rsidR="00540EB7">
        <w:rPr>
          <w:b/>
          <w:sz w:val="18"/>
          <w:szCs w:val="18"/>
        </w:rPr>
        <w:t xml:space="preserve"> (both sides are okay)</w:t>
      </w:r>
    </w:p>
    <w:p w:rsidR="0099640B" w:rsidRPr="001363E7" w:rsidRDefault="001363E7" w:rsidP="001363E7">
      <w:pPr>
        <w:pStyle w:val="ListParagraph"/>
        <w:numPr>
          <w:ilvl w:val="0"/>
          <w:numId w:val="7"/>
        </w:numPr>
        <w:spacing w:after="120"/>
        <w:rPr>
          <w:b/>
          <w:sz w:val="18"/>
          <w:szCs w:val="18"/>
        </w:rPr>
      </w:pPr>
      <w:r>
        <w:rPr>
          <w:b/>
          <w:sz w:val="18"/>
          <w:szCs w:val="18"/>
        </w:rPr>
        <w:t>T</w:t>
      </w:r>
      <w:r w:rsidR="0099640B" w:rsidRPr="001363E7">
        <w:rPr>
          <w:b/>
          <w:sz w:val="18"/>
          <w:szCs w:val="18"/>
        </w:rPr>
        <w:t>he course textbook supplement cited below</w:t>
      </w:r>
      <w:r>
        <w:rPr>
          <w:b/>
          <w:sz w:val="18"/>
          <w:szCs w:val="18"/>
        </w:rPr>
        <w:t xml:space="preserve"> (and pictures to the right)</w:t>
      </w:r>
    </w:p>
    <w:p w:rsidR="0099640B" w:rsidRDefault="0099640B" w:rsidP="0099640B">
      <w:pPr>
        <w:spacing w:after="120"/>
        <w:ind w:left="360" w:right="1980"/>
        <w:jc w:val="both"/>
        <w:rPr>
          <w:b/>
          <w:sz w:val="18"/>
          <w:szCs w:val="18"/>
        </w:rPr>
      </w:pPr>
      <w:r>
        <w:rPr>
          <w:b/>
          <w:sz w:val="18"/>
          <w:szCs w:val="18"/>
        </w:rPr>
        <w:t>Balmer, R.T., “Thermodynamic Tables to Accompany Modern Engineering Thermodynamics, Elsevier Inc., Burlington, MA, 2011.</w:t>
      </w:r>
    </w:p>
    <w:p w:rsidR="0099640B" w:rsidRDefault="0099640B" w:rsidP="0099640B">
      <w:pPr>
        <w:spacing w:after="120"/>
        <w:jc w:val="both"/>
        <w:rPr>
          <w:b/>
          <w:sz w:val="18"/>
          <w:szCs w:val="18"/>
        </w:rPr>
      </w:pPr>
      <w:r>
        <w:rPr>
          <w:b/>
          <w:sz w:val="18"/>
          <w:szCs w:val="18"/>
        </w:rPr>
        <w:t>You may use the blank pages in the booklet to write anything you desire IN YOUR OWN HANDWRITING.  Absolutely no cutting and pasting in the book is allowed.</w:t>
      </w:r>
      <w:r w:rsidR="00544FDB">
        <w:rPr>
          <w:b/>
          <w:sz w:val="18"/>
          <w:szCs w:val="18"/>
        </w:rPr>
        <w:t xml:space="preserve"> Exception is you may copy the table showing you how to find your state.</w:t>
      </w:r>
    </w:p>
    <w:p w:rsidR="003375D4" w:rsidRDefault="003375D4" w:rsidP="003375D4">
      <w:pPr>
        <w:spacing w:after="120"/>
        <w:jc w:val="both"/>
        <w:rPr>
          <w:b/>
          <w:sz w:val="18"/>
          <w:szCs w:val="18"/>
        </w:rPr>
      </w:pPr>
      <w:r>
        <w:rPr>
          <w:b/>
          <w:sz w:val="18"/>
          <w:szCs w:val="18"/>
        </w:rPr>
        <w:t>A hand-held calculator may be used during the exam. All other electronic devices may not be used (no computers, cell phones, iPhones, iPods, iPads, music players, etc.)</w:t>
      </w:r>
    </w:p>
    <w:p w:rsidR="003375D4" w:rsidRDefault="003375D4" w:rsidP="003375D4">
      <w:pPr>
        <w:jc w:val="both"/>
        <w:rPr>
          <w:b/>
          <w:sz w:val="18"/>
          <w:szCs w:val="18"/>
        </w:rPr>
      </w:pPr>
      <w:r>
        <w:rPr>
          <w:b/>
          <w:sz w:val="18"/>
          <w:szCs w:val="18"/>
        </w:rPr>
        <w:t xml:space="preserve">Circling the correct answer is not enough to earn points for the problem You must also show how you got to that answer. This may include calculations, or justifications. </w:t>
      </w:r>
    </w:p>
    <w:p w:rsidR="003375D4" w:rsidRDefault="003375D4" w:rsidP="003375D4">
      <w:pPr>
        <w:rPr>
          <w:b/>
          <w:sz w:val="18"/>
          <w:szCs w:val="18"/>
        </w:rPr>
      </w:pPr>
      <w:r>
        <w:rPr>
          <w:b/>
          <w:sz w:val="18"/>
          <w:szCs w:val="18"/>
        </w:rPr>
        <w:t>There are a total of 100 points on this exam, and the point distribution is shown for each section.</w:t>
      </w:r>
    </w:p>
    <w:p w:rsidR="0099640B" w:rsidRDefault="0099640B" w:rsidP="003375D4">
      <w:pPr>
        <w:jc w:val="center"/>
        <w:rPr>
          <w:sz w:val="20"/>
          <w:szCs w:val="20"/>
        </w:rPr>
      </w:pPr>
      <w:r>
        <w:rPr>
          <w:b/>
          <w:sz w:val="18"/>
          <w:szCs w:val="18"/>
        </w:rPr>
        <w:br w:type="column"/>
      </w:r>
      <w:r>
        <w:rPr>
          <w:noProof/>
        </w:rPr>
        <w:lastRenderedPageBreak/>
        <w:drawing>
          <wp:inline distT="0" distB="0" distL="0" distR="0">
            <wp:extent cx="48958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95850" cy="134620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959350" cy="28257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959350" cy="282575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857750" cy="32385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99640B" w:rsidRDefault="0099640B" w:rsidP="00B45793">
      <w:pPr>
        <w:ind w:left="1440" w:firstLine="720"/>
      </w:pPr>
      <w:r>
        <w:rPr>
          <w:b/>
        </w:rPr>
        <w:t>COMMON MOLAR MASSES: C=12; H=1; O=16; N=14</w:t>
      </w:r>
      <w:r w:rsidR="00B45793">
        <w:rPr>
          <w:b/>
        </w:rPr>
        <w:br/>
        <w:t xml:space="preserve">                                          1 ton = 12,000 Btu/</w:t>
      </w:r>
      <w:proofErr w:type="spellStart"/>
      <w:r w:rsidR="00B45793">
        <w:rPr>
          <w:b/>
        </w:rPr>
        <w:t>hr</w:t>
      </w:r>
      <w:proofErr w:type="spellEnd"/>
    </w:p>
    <w:p w:rsidR="003375D4" w:rsidRDefault="0099640B" w:rsidP="000916CD">
      <w:pPr>
        <w:pStyle w:val="Heading1"/>
        <w:rPr>
          <w:rStyle w:val="Heading1Char"/>
        </w:rPr>
      </w:pPr>
      <w:r w:rsidRPr="007B20F0">
        <w:br w:type="column"/>
      </w:r>
      <w:r w:rsidR="003375D4" w:rsidRPr="007B20F0">
        <w:rPr>
          <w:rStyle w:val="Heading1Char"/>
        </w:rPr>
        <w:lastRenderedPageBreak/>
        <w:t xml:space="preserve">Part </w:t>
      </w:r>
      <w:r w:rsidR="003375D4">
        <w:rPr>
          <w:rStyle w:val="Heading1Char"/>
        </w:rPr>
        <w:t>1</w:t>
      </w:r>
      <w:r w:rsidR="003375D4" w:rsidRPr="007B20F0">
        <w:rPr>
          <w:rStyle w:val="Heading1Char"/>
        </w:rPr>
        <w:t xml:space="preserve">: </w:t>
      </w:r>
      <w:r w:rsidR="003375D4">
        <w:rPr>
          <w:rStyle w:val="Heading1Char"/>
        </w:rPr>
        <w:t xml:space="preserve">Are you alive, and taking this exam – </w:t>
      </w:r>
      <w:r w:rsidR="009E15B5">
        <w:rPr>
          <w:rStyle w:val="Heading1Char"/>
        </w:rPr>
        <w:t>3</w:t>
      </w:r>
      <w:r w:rsidR="003375D4">
        <w:rPr>
          <w:rStyle w:val="Heading1Char"/>
        </w:rPr>
        <w:t>0 Points</w:t>
      </w:r>
    </w:p>
    <w:p w:rsidR="003375D4" w:rsidRPr="003375D4" w:rsidRDefault="009E15B5" w:rsidP="003375D4">
      <w:pPr>
        <w:pStyle w:val="ListParagraph"/>
        <w:numPr>
          <w:ilvl w:val="0"/>
          <w:numId w:val="11"/>
        </w:numPr>
      </w:pPr>
      <w:r>
        <w:t xml:space="preserve">Thermo students who create quality memes for the </w:t>
      </w:r>
      <w:r w:rsidR="00981312">
        <w:t>“****  **** for Scott’s Tots” group should:</w:t>
      </w:r>
      <w:r w:rsidR="003375D4" w:rsidRPr="00F1384A">
        <w:br/>
        <w:t xml:space="preserve">a) </w:t>
      </w:r>
      <w:r w:rsidR="00981312">
        <w:t xml:space="preserve">First Rule of _____    ______ for _____  </w:t>
      </w:r>
      <w:r w:rsidR="00A812A2">
        <w:t xml:space="preserve">  </w:t>
      </w:r>
      <w:r w:rsidR="00981312">
        <w:t xml:space="preserve">_____ is, there is no _____    ______ for _____  </w:t>
      </w:r>
      <w:r w:rsidR="00A812A2">
        <w:t xml:space="preserve">  </w:t>
      </w:r>
      <w:r w:rsidR="00981312">
        <w:t>_____</w:t>
      </w:r>
      <w:r w:rsidR="003375D4" w:rsidRPr="00F1384A">
        <w:br/>
        <w:t xml:space="preserve">b) </w:t>
      </w:r>
      <w:r w:rsidR="00981312">
        <w:t>Get an automatic degree, because they’ve already succeeded in life</w:t>
      </w:r>
      <w:r w:rsidR="003375D4" w:rsidRPr="00F1384A">
        <w:br/>
        <w:t>c)</w:t>
      </w:r>
      <w:r w:rsidR="00981312">
        <w:t xml:space="preserve"> Receive bonus points for each of their classes, because quality memes take time</w:t>
      </w:r>
      <w:r w:rsidR="003375D4" w:rsidRPr="00F1384A">
        <w:br/>
        <w:t>d)</w:t>
      </w:r>
      <w:r w:rsidR="003375D4">
        <w:t xml:space="preserve"> </w:t>
      </w:r>
      <w:r w:rsidR="00981312">
        <w:t xml:space="preserve">Make more, because less that one meme </w:t>
      </w:r>
      <w:r w:rsidR="00A812A2">
        <w:t>per</w:t>
      </w:r>
      <w:r w:rsidR="00981312">
        <w:t xml:space="preserve"> week is, um, weak</w:t>
      </w:r>
    </w:p>
    <w:p w:rsidR="007B20F0" w:rsidRDefault="007B20F0" w:rsidP="000916CD">
      <w:pPr>
        <w:pStyle w:val="Heading1"/>
        <w:rPr>
          <w:b/>
        </w:rPr>
      </w:pPr>
      <w:r w:rsidRPr="007B20F0">
        <w:rPr>
          <w:rStyle w:val="Heading1Char"/>
        </w:rPr>
        <w:t xml:space="preserve">Part </w:t>
      </w:r>
      <w:r w:rsidR="003375D4">
        <w:rPr>
          <w:rStyle w:val="Heading1Char"/>
        </w:rPr>
        <w:t>2</w:t>
      </w:r>
      <w:r w:rsidRPr="007B20F0">
        <w:rPr>
          <w:rStyle w:val="Heading1Char"/>
        </w:rPr>
        <w:t>: Multiple Choice, Single Answer</w:t>
      </w:r>
      <w:r w:rsidR="00C350AC">
        <w:rPr>
          <w:rStyle w:val="Heading1Char"/>
        </w:rPr>
        <w:t xml:space="preserve"> – </w:t>
      </w:r>
      <w:r w:rsidR="00981312">
        <w:rPr>
          <w:rStyle w:val="Heading1Char"/>
        </w:rPr>
        <w:t>5</w:t>
      </w:r>
      <w:r w:rsidR="00C13921">
        <w:rPr>
          <w:rStyle w:val="Heading1Char"/>
        </w:rPr>
        <w:t>0</w:t>
      </w:r>
      <w:r w:rsidR="00C350AC">
        <w:rPr>
          <w:rStyle w:val="Heading1Char"/>
        </w:rPr>
        <w:t xml:space="preserve"> Points</w:t>
      </w:r>
    </w:p>
    <w:p w:rsidR="00702F2E" w:rsidRPr="0065111F" w:rsidRDefault="007B20F0" w:rsidP="00702F2E">
      <w:pPr>
        <w:rPr>
          <w:b/>
        </w:rPr>
      </w:pPr>
      <w:r>
        <w:rPr>
          <w:b/>
        </w:rPr>
        <w:t xml:space="preserve">You must show your work on each of these problems to get full credit. This might include things like: equations used, </w:t>
      </w:r>
      <w:r w:rsidRPr="0065111F">
        <w:rPr>
          <w:b/>
        </w:rPr>
        <w:t xml:space="preserve">sketches, unit conversions, </w:t>
      </w:r>
      <w:r w:rsidR="002F068D">
        <w:rPr>
          <w:b/>
        </w:rPr>
        <w:t xml:space="preserve">Table and table inputs used, </w:t>
      </w:r>
      <w:r w:rsidRPr="0065111F">
        <w:rPr>
          <w:b/>
        </w:rPr>
        <w:t xml:space="preserve">an explanation of why you chose the answer, etc. </w:t>
      </w:r>
    </w:p>
    <w:p w:rsidR="00981312" w:rsidRDefault="00981312" w:rsidP="003375D4">
      <w:pPr>
        <w:pStyle w:val="ListParagraph"/>
        <w:numPr>
          <w:ilvl w:val="0"/>
          <w:numId w:val="11"/>
        </w:numPr>
      </w:pPr>
      <w:r w:rsidRPr="0065111F">
        <w:t xml:space="preserve">How many </w:t>
      </w:r>
      <w:proofErr w:type="spellStart"/>
      <w:r w:rsidR="001D5044">
        <w:t>lb</w:t>
      </w:r>
      <w:r w:rsidRPr="0065111F">
        <w:t>mol</w:t>
      </w:r>
      <w:proofErr w:type="spellEnd"/>
      <w:r w:rsidRPr="0065111F">
        <w:t xml:space="preserve"> are in 1 </w:t>
      </w:r>
      <w:proofErr w:type="spellStart"/>
      <w:r w:rsidR="001D5044">
        <w:t>lbm</w:t>
      </w:r>
      <w:proofErr w:type="spellEnd"/>
      <w:r w:rsidRPr="0065111F">
        <w:t xml:space="preserve"> of ethanol (C</w:t>
      </w:r>
      <w:r w:rsidRPr="0065111F">
        <w:rPr>
          <w:vertAlign w:val="subscript"/>
        </w:rPr>
        <w:t>2</w:t>
      </w:r>
      <w:r w:rsidRPr="0065111F">
        <w:t>H</w:t>
      </w:r>
      <w:r w:rsidRPr="0065111F">
        <w:rPr>
          <w:vertAlign w:val="subscript"/>
        </w:rPr>
        <w:t>5</w:t>
      </w:r>
      <w:r w:rsidRPr="0065111F">
        <w:t>OH)?</w:t>
      </w:r>
      <w:r w:rsidRPr="0065111F">
        <w:br/>
        <w:t xml:space="preserve">a) .011 </w:t>
      </w:r>
      <w:proofErr w:type="spellStart"/>
      <w:r w:rsidR="001D5044">
        <w:t>lb</w:t>
      </w:r>
      <w:r w:rsidRPr="0065111F">
        <w:t>mol</w:t>
      </w:r>
      <w:proofErr w:type="spellEnd"/>
      <w:r w:rsidRPr="0065111F">
        <w:br/>
        <w:t xml:space="preserve">b) .022 </w:t>
      </w:r>
      <w:proofErr w:type="spellStart"/>
      <w:r w:rsidR="001D5044">
        <w:t>lb</w:t>
      </w:r>
      <w:r w:rsidRPr="0065111F">
        <w:t>mol</w:t>
      </w:r>
      <w:proofErr w:type="spellEnd"/>
      <w:r w:rsidRPr="0065111F">
        <w:br/>
        <w:t xml:space="preserve">c) .111 </w:t>
      </w:r>
      <w:proofErr w:type="spellStart"/>
      <w:r w:rsidR="001D5044">
        <w:t>lb</w:t>
      </w:r>
      <w:r w:rsidRPr="0065111F">
        <w:t>mol</w:t>
      </w:r>
      <w:proofErr w:type="spellEnd"/>
      <w:r w:rsidRPr="0065111F">
        <w:br/>
        <w:t xml:space="preserve">d) </w:t>
      </w:r>
      <w:r w:rsidR="001D5044">
        <w:t>46</w:t>
      </w:r>
      <w:r w:rsidRPr="0065111F">
        <w:t>.</w:t>
      </w:r>
      <w:r w:rsidR="001D5044">
        <w:t>0</w:t>
      </w:r>
      <w:r w:rsidRPr="0065111F">
        <w:t xml:space="preserve"> </w:t>
      </w:r>
      <w:proofErr w:type="spellStart"/>
      <w:r w:rsidR="001D5044">
        <w:t>lb</w:t>
      </w:r>
      <w:r w:rsidRPr="0065111F">
        <w:t>mol</w:t>
      </w:r>
      <w:proofErr w:type="spellEnd"/>
      <w:r w:rsidRPr="0065111F">
        <w:t xml:space="preserve"> </w:t>
      </w:r>
    </w:p>
    <w:p w:rsidR="00981312" w:rsidRDefault="00981312" w:rsidP="00981312">
      <w:pPr>
        <w:pStyle w:val="ListParagraph"/>
      </w:pPr>
    </w:p>
    <w:p w:rsidR="00291C93" w:rsidRDefault="00291C93" w:rsidP="00981312">
      <w:pPr>
        <w:pStyle w:val="ListParagraph"/>
      </w:pPr>
    </w:p>
    <w:p w:rsidR="000916CD" w:rsidRDefault="00544FDB" w:rsidP="003375D4">
      <w:pPr>
        <w:pStyle w:val="ListParagraph"/>
        <w:numPr>
          <w:ilvl w:val="0"/>
          <w:numId w:val="11"/>
        </w:numPr>
      </w:pPr>
      <w:r w:rsidRPr="0065111F">
        <w:t xml:space="preserve">What are the fundamental dimensions of </w:t>
      </w:r>
      <w:r w:rsidR="00981312">
        <w:t xml:space="preserve">specific </w:t>
      </w:r>
      <w:r w:rsidR="00655C4D" w:rsidRPr="0065111F">
        <w:t>enthalpy (</w:t>
      </w:r>
      <w:r w:rsidR="002F068D">
        <w:t>h</w:t>
      </w:r>
      <w:r w:rsidR="00655C4D" w:rsidRPr="0065111F">
        <w:t>)</w:t>
      </w:r>
      <w:r w:rsidRPr="0065111F">
        <w:t xml:space="preserve"> in the mass-length-time (</w:t>
      </w:r>
      <w:proofErr w:type="spellStart"/>
      <w:r w:rsidRPr="0065111F">
        <w:t>MLt</w:t>
      </w:r>
      <w:proofErr w:type="spellEnd"/>
      <w:r w:rsidRPr="0065111F">
        <w:t>) system?</w:t>
      </w:r>
      <w:r w:rsidRPr="0065111F">
        <w:br/>
      </w:r>
      <w:r w:rsidR="00655C4D" w:rsidRPr="0065111F">
        <w:t>a) L/t</w:t>
      </w:r>
      <w:r w:rsidR="00655C4D" w:rsidRPr="0065111F">
        <w:rPr>
          <w:vertAlign w:val="superscript"/>
        </w:rPr>
        <w:t>2</w:t>
      </w:r>
      <w:r w:rsidR="00655C4D" w:rsidRPr="0065111F">
        <w:t xml:space="preserve"> </w:t>
      </w:r>
      <w:r w:rsidR="00655C4D" w:rsidRPr="0065111F">
        <w:br/>
        <w:t>b) ML/t</w:t>
      </w:r>
      <w:r w:rsidR="00655C4D" w:rsidRPr="0065111F">
        <w:br/>
        <w:t>c) L</w:t>
      </w:r>
      <w:r w:rsidR="00655C4D" w:rsidRPr="0065111F">
        <w:rPr>
          <w:vertAlign w:val="superscript"/>
        </w:rPr>
        <w:t>2</w:t>
      </w:r>
      <w:r w:rsidR="00655C4D" w:rsidRPr="0065111F">
        <w:t>/t</w:t>
      </w:r>
      <w:r w:rsidR="00655C4D" w:rsidRPr="0065111F">
        <w:rPr>
          <w:vertAlign w:val="superscript"/>
        </w:rPr>
        <w:t>2</w:t>
      </w:r>
      <w:r w:rsidR="00655C4D" w:rsidRPr="0065111F">
        <w:br/>
        <w:t>d) ML</w:t>
      </w:r>
      <w:r w:rsidR="00655C4D" w:rsidRPr="0065111F">
        <w:rPr>
          <w:vertAlign w:val="superscript"/>
        </w:rPr>
        <w:t>2</w:t>
      </w:r>
      <w:r w:rsidR="00655C4D" w:rsidRPr="0065111F">
        <w:t>/t</w:t>
      </w:r>
      <w:r w:rsidR="000916CD" w:rsidRPr="0065111F">
        <w:rPr>
          <w:vertAlign w:val="superscript"/>
        </w:rPr>
        <w:br/>
      </w:r>
    </w:p>
    <w:p w:rsidR="00291C93" w:rsidRPr="0065111F" w:rsidRDefault="00291C93" w:rsidP="00291C93">
      <w:pPr>
        <w:pStyle w:val="ListParagraph"/>
      </w:pPr>
    </w:p>
    <w:p w:rsidR="00981312" w:rsidRPr="00F61973" w:rsidRDefault="002F068D" w:rsidP="003375D4">
      <w:pPr>
        <w:pStyle w:val="ListParagraph"/>
        <w:numPr>
          <w:ilvl w:val="0"/>
          <w:numId w:val="11"/>
        </w:numPr>
      </w:pPr>
      <w:bookmarkStart w:id="0" w:name="_Hlk525063820"/>
      <w:r>
        <w:t>In the UI dorms, a</w:t>
      </w:r>
      <w:r w:rsidR="00981312" w:rsidRPr="00F61973">
        <w:t xml:space="preserve"> bowling ball with a mass of </w:t>
      </w:r>
      <w:r w:rsidR="004A6F3A" w:rsidRPr="00F61973">
        <w:t xml:space="preserve">14.0 </w:t>
      </w:r>
      <w:proofErr w:type="spellStart"/>
      <w:r w:rsidR="00981312" w:rsidRPr="00F61973">
        <w:t>lbm</w:t>
      </w:r>
      <w:proofErr w:type="spellEnd"/>
      <w:r w:rsidR="00981312" w:rsidRPr="00F61973">
        <w:t xml:space="preserve"> is raised to a height of </w:t>
      </w:r>
      <w:r w:rsidR="004A6F3A" w:rsidRPr="00F61973">
        <w:t>60</w:t>
      </w:r>
      <w:r w:rsidR="00981312" w:rsidRPr="00F61973">
        <w:t xml:space="preserve"> ft. How much potential energy does the ball have? </w:t>
      </w:r>
      <w:r>
        <w:br/>
      </w:r>
      <w:r w:rsidR="00981312" w:rsidRPr="00F61973">
        <w:t>Remember</w:t>
      </w:r>
      <w:r>
        <w:t xml:space="preserve">: PE = </w:t>
      </w:r>
      <w:proofErr w:type="spellStart"/>
      <w:r>
        <w:t>mgh</w:t>
      </w:r>
      <w:proofErr w:type="spellEnd"/>
      <w:r>
        <w:t>/</w:t>
      </w:r>
      <w:proofErr w:type="spellStart"/>
      <w:r w:rsidRPr="00F61973">
        <w:t>g</w:t>
      </w:r>
      <w:r w:rsidRPr="00F61973">
        <w:softHyphen/>
      </w:r>
      <w:r w:rsidRPr="00F61973">
        <w:rPr>
          <w:vertAlign w:val="subscript"/>
        </w:rPr>
        <w:t>c</w:t>
      </w:r>
      <w:proofErr w:type="spellEnd"/>
      <w:r w:rsidR="00981312" w:rsidRPr="00F61973">
        <w:t>,</w:t>
      </w:r>
      <w:r>
        <w:t xml:space="preserve"> and</w:t>
      </w:r>
      <w:r w:rsidR="00981312" w:rsidRPr="00F61973">
        <w:t xml:space="preserve"> </w:t>
      </w:r>
      <w:proofErr w:type="spellStart"/>
      <w:r w:rsidR="00981312" w:rsidRPr="00F61973">
        <w:t>g</w:t>
      </w:r>
      <w:r w:rsidR="00981312" w:rsidRPr="00F61973">
        <w:softHyphen/>
      </w:r>
      <w:r w:rsidR="00981312" w:rsidRPr="00F61973">
        <w:rPr>
          <w:vertAlign w:val="subscript"/>
        </w:rPr>
        <w:t>c</w:t>
      </w:r>
      <w:proofErr w:type="spellEnd"/>
      <w:r w:rsidR="00981312" w:rsidRPr="00F61973">
        <w:t xml:space="preserve"> = 32.2 (</w:t>
      </w:r>
      <w:proofErr w:type="spellStart"/>
      <w:r w:rsidR="00981312" w:rsidRPr="00F61973">
        <w:t>lbm</w:t>
      </w:r>
      <w:proofErr w:type="spellEnd"/>
      <w:r w:rsidR="00981312" w:rsidRPr="00F61973">
        <w:t>*ft)/(lbf*s</w:t>
      </w:r>
      <w:r w:rsidR="00981312" w:rsidRPr="00F61973">
        <w:rPr>
          <w:vertAlign w:val="superscript"/>
        </w:rPr>
        <w:t>2</w:t>
      </w:r>
      <w:r w:rsidR="00981312" w:rsidRPr="00F61973">
        <w:t>)</w:t>
      </w:r>
      <w:r w:rsidR="00981312" w:rsidRPr="00F61973">
        <w:br/>
        <w:t xml:space="preserve">a) </w:t>
      </w:r>
      <w:r w:rsidR="00F61973" w:rsidRPr="00F61973">
        <w:t>26.1</w:t>
      </w:r>
      <w:r w:rsidR="00981312" w:rsidRPr="00F61973">
        <w:t xml:space="preserve"> ft*</w:t>
      </w:r>
      <w:proofErr w:type="spellStart"/>
      <w:r w:rsidR="00981312" w:rsidRPr="00F61973">
        <w:t>lb</w:t>
      </w:r>
      <w:r w:rsidR="00F61973" w:rsidRPr="00F61973">
        <w:t>m</w:t>
      </w:r>
      <w:proofErr w:type="spellEnd"/>
      <w:r w:rsidR="00981312" w:rsidRPr="00F61973">
        <w:br/>
        <w:t>b) 2</w:t>
      </w:r>
      <w:r w:rsidR="00F61973" w:rsidRPr="00F61973">
        <w:t>7</w:t>
      </w:r>
      <w:r w:rsidR="00981312" w:rsidRPr="00F61973">
        <w:t>,0</w:t>
      </w:r>
      <w:r w:rsidR="00F61973" w:rsidRPr="00F61973">
        <w:t>5</w:t>
      </w:r>
      <w:r w:rsidR="00981312" w:rsidRPr="00F61973">
        <w:t>0 ft*lbf</w:t>
      </w:r>
      <w:r w:rsidR="00981312" w:rsidRPr="00F61973">
        <w:br/>
        <w:t xml:space="preserve">c) </w:t>
      </w:r>
      <w:r w:rsidR="00F61973" w:rsidRPr="00F61973">
        <w:t>840</w:t>
      </w:r>
      <w:r w:rsidR="00981312" w:rsidRPr="00F61973">
        <w:t xml:space="preserve"> ft*lbf</w:t>
      </w:r>
      <w:r w:rsidR="00981312" w:rsidRPr="00F61973">
        <w:br/>
        <w:t xml:space="preserve">d) </w:t>
      </w:r>
      <w:r w:rsidR="00F61973" w:rsidRPr="00F61973">
        <w:t>26.1</w:t>
      </w:r>
      <w:r w:rsidR="00981312" w:rsidRPr="00F61973">
        <w:t xml:space="preserve"> ft*lbf</w:t>
      </w:r>
      <w:bookmarkEnd w:id="0"/>
    </w:p>
    <w:p w:rsidR="00981312" w:rsidRDefault="00981312" w:rsidP="00981312">
      <w:pPr>
        <w:pStyle w:val="ListParagraph"/>
      </w:pPr>
    </w:p>
    <w:p w:rsidR="00291C93" w:rsidRDefault="00291C93" w:rsidP="00981312">
      <w:pPr>
        <w:pStyle w:val="ListParagraph"/>
      </w:pPr>
    </w:p>
    <w:p w:rsidR="000916CD" w:rsidRPr="0065111F" w:rsidRDefault="004A6F3A" w:rsidP="003375D4">
      <w:pPr>
        <w:pStyle w:val="ListParagraph"/>
        <w:numPr>
          <w:ilvl w:val="0"/>
          <w:numId w:val="11"/>
        </w:numPr>
      </w:pPr>
      <w:r>
        <w:t xml:space="preserve">Since you don’t have EES available </w:t>
      </w:r>
      <w:r w:rsidR="00F61973">
        <w:t>during this exam</w:t>
      </w:r>
      <w:r>
        <w:t>, us</w:t>
      </w:r>
      <w:r w:rsidR="00F61973">
        <w:t>e</w:t>
      </w:r>
      <w:r>
        <w:t xml:space="preserve"> your supplemental tables</w:t>
      </w:r>
      <w:r w:rsidR="00F61973">
        <w:t xml:space="preserve"> to figure out</w:t>
      </w:r>
      <w:r>
        <w:t xml:space="preserve"> the internal energy of 3.</w:t>
      </w:r>
      <w:r w:rsidR="00F61973">
        <w:t>2</w:t>
      </w:r>
      <w:r>
        <w:t xml:space="preserve">5 </w:t>
      </w:r>
      <w:proofErr w:type="spellStart"/>
      <w:r>
        <w:t>lbm</w:t>
      </w:r>
      <w:proofErr w:type="spellEnd"/>
      <w:r>
        <w:t xml:space="preserve"> of water that is at 300 psia, and 300 °F. </w:t>
      </w:r>
      <w:r w:rsidR="009177F4" w:rsidRPr="0065111F">
        <w:br/>
        <w:t xml:space="preserve">a) </w:t>
      </w:r>
      <w:r w:rsidR="00F61973">
        <w:t>269.5</w:t>
      </w:r>
      <w:r w:rsidR="009177F4" w:rsidRPr="0065111F">
        <w:t xml:space="preserve"> Btu</w:t>
      </w:r>
      <w:r w:rsidR="009177F4" w:rsidRPr="0065111F">
        <w:br/>
        <w:t xml:space="preserve">b) </w:t>
      </w:r>
      <w:r w:rsidR="00F61973">
        <w:t>393.0</w:t>
      </w:r>
      <w:r w:rsidR="00F61973" w:rsidRPr="0065111F">
        <w:t xml:space="preserve"> </w:t>
      </w:r>
      <w:r w:rsidR="009177F4" w:rsidRPr="0065111F">
        <w:t>Btu</w:t>
      </w:r>
      <w:r w:rsidR="009177F4" w:rsidRPr="0065111F">
        <w:br/>
        <w:t xml:space="preserve">c) </w:t>
      </w:r>
      <w:r w:rsidR="00F61973">
        <w:t xml:space="preserve">875.9 </w:t>
      </w:r>
      <w:r w:rsidR="009177F4" w:rsidRPr="0065111F">
        <w:t>Btu</w:t>
      </w:r>
      <w:r w:rsidR="009177F4" w:rsidRPr="0065111F">
        <w:br/>
        <w:t xml:space="preserve">d) </w:t>
      </w:r>
      <w:r w:rsidR="00F61973">
        <w:t>1277.3</w:t>
      </w:r>
      <w:r w:rsidR="009177F4" w:rsidRPr="0065111F">
        <w:t xml:space="preserve"> Btu</w:t>
      </w:r>
      <w:r w:rsidR="000916CD" w:rsidRPr="0065111F">
        <w:br/>
      </w:r>
    </w:p>
    <w:p w:rsidR="00291C93" w:rsidRDefault="00291C93">
      <w:r>
        <w:br w:type="page"/>
      </w:r>
    </w:p>
    <w:p w:rsidR="000916CD" w:rsidRPr="0065111F" w:rsidRDefault="002F068D" w:rsidP="003375D4">
      <w:pPr>
        <w:pStyle w:val="ListParagraph"/>
        <w:numPr>
          <w:ilvl w:val="0"/>
          <w:numId w:val="11"/>
        </w:numPr>
      </w:pPr>
      <w:r>
        <w:lastRenderedPageBreak/>
        <w:t>You have helium gas inside a balloon that has cooled from</w:t>
      </w:r>
      <w:r w:rsidR="00470071" w:rsidRPr="0065111F">
        <w:t xml:space="preserve"> </w:t>
      </w:r>
      <w:r>
        <w:t>21.5</w:t>
      </w:r>
      <w:r w:rsidR="00470071" w:rsidRPr="0065111F">
        <w:t xml:space="preserve"> °</w:t>
      </w:r>
      <w:r>
        <w:t>C</w:t>
      </w:r>
      <w:r w:rsidR="00470071" w:rsidRPr="0065111F">
        <w:t xml:space="preserve"> to </w:t>
      </w:r>
      <w:r>
        <w:t>-52.2</w:t>
      </w:r>
      <w:r w:rsidR="00470071" w:rsidRPr="0065111F">
        <w:t xml:space="preserve"> °</w:t>
      </w:r>
      <w:r>
        <w:t>C</w:t>
      </w:r>
      <w:r w:rsidR="00470071" w:rsidRPr="0065111F">
        <w:t xml:space="preserve">. </w:t>
      </w:r>
      <w:r>
        <w:t>Assuming specific heat remains constant over this range, w</w:t>
      </w:r>
      <w:r w:rsidR="00F36086" w:rsidRPr="0065111F">
        <w:t xml:space="preserve">hat is </w:t>
      </w:r>
      <w:r w:rsidR="00470071" w:rsidRPr="0065111F">
        <w:t xml:space="preserve">most nearly </w:t>
      </w:r>
      <w:r w:rsidR="00F36086" w:rsidRPr="0065111F">
        <w:t xml:space="preserve">the </w:t>
      </w:r>
      <w:r w:rsidR="00F36086" w:rsidRPr="0065111F">
        <w:rPr>
          <w:u w:val="single"/>
        </w:rPr>
        <w:t>change in</w:t>
      </w:r>
      <w:r w:rsidR="00AB0373">
        <w:rPr>
          <w:u w:val="single"/>
        </w:rPr>
        <w:t xml:space="preserve"> specific</w:t>
      </w:r>
      <w:r w:rsidR="00F36086" w:rsidRPr="0065111F">
        <w:rPr>
          <w:u w:val="single"/>
        </w:rPr>
        <w:t xml:space="preserve"> </w:t>
      </w:r>
      <w:r w:rsidR="00470071" w:rsidRPr="0065111F">
        <w:rPr>
          <w:u w:val="single"/>
        </w:rPr>
        <w:t>internal energy</w:t>
      </w:r>
      <w:r w:rsidR="00F36086" w:rsidRPr="0065111F">
        <w:t xml:space="preserve"> (</w:t>
      </w:r>
      <w:proofErr w:type="spellStart"/>
      <w:r w:rsidR="00F36086" w:rsidRPr="0065111F">
        <w:t>Δ</w:t>
      </w:r>
      <w:r w:rsidR="003468A9">
        <w:t>u</w:t>
      </w:r>
      <w:proofErr w:type="spellEnd"/>
      <w:r w:rsidR="00F36086" w:rsidRPr="0065111F">
        <w:t>)</w:t>
      </w:r>
      <w:r w:rsidR="00617721">
        <w:t xml:space="preserve"> [kJ/kg]</w:t>
      </w:r>
      <w:r w:rsidR="00F36086" w:rsidRPr="0065111F">
        <w:t>?</w:t>
      </w:r>
      <w:r w:rsidR="00AB0373">
        <w:br/>
      </w:r>
      <w:r w:rsidR="00F36086" w:rsidRPr="0065111F">
        <w:t xml:space="preserve">a) </w:t>
      </w:r>
      <w:r w:rsidR="001D5044">
        <w:t>-95.88</w:t>
      </w:r>
      <w:r w:rsidR="004C7CC8" w:rsidRPr="0065111F">
        <w:t xml:space="preserve"> </w:t>
      </w:r>
      <w:r w:rsidR="001D5044">
        <w:t>kJ</w:t>
      </w:r>
      <w:r w:rsidR="000557CB">
        <w:t>/</w:t>
      </w:r>
      <w:r w:rsidR="001D5044">
        <w:t>kg</w:t>
      </w:r>
      <w:r w:rsidR="00F36086" w:rsidRPr="0065111F">
        <w:t xml:space="preserve"> </w:t>
      </w:r>
      <w:r w:rsidR="00F36086" w:rsidRPr="0065111F">
        <w:br/>
        <w:t xml:space="preserve">b) </w:t>
      </w:r>
      <w:r w:rsidR="001D5044">
        <w:t>-230.2</w:t>
      </w:r>
      <w:r w:rsidR="001D5044" w:rsidRPr="0065111F">
        <w:t xml:space="preserve"> </w:t>
      </w:r>
      <w:r w:rsidR="001D5044">
        <w:t>kJ/kg</w:t>
      </w:r>
      <w:r w:rsidR="00F36086" w:rsidRPr="0065111F">
        <w:br/>
        <w:t xml:space="preserve">c) </w:t>
      </w:r>
      <w:r w:rsidR="001D5044">
        <w:t>-383.2</w:t>
      </w:r>
      <w:r w:rsidR="001D5044" w:rsidRPr="0065111F">
        <w:t xml:space="preserve"> </w:t>
      </w:r>
      <w:r w:rsidR="001D5044">
        <w:t>kJ/kg</w:t>
      </w:r>
      <w:r w:rsidR="00F36086" w:rsidRPr="0065111F">
        <w:br/>
        <w:t xml:space="preserve">d) </w:t>
      </w:r>
      <w:r w:rsidR="001D5044">
        <w:t>-622.9</w:t>
      </w:r>
      <w:r w:rsidR="001D5044" w:rsidRPr="0065111F">
        <w:t xml:space="preserve"> </w:t>
      </w:r>
      <w:r w:rsidR="001D5044">
        <w:t>kJ/kg</w:t>
      </w:r>
      <w:r w:rsidR="000916CD" w:rsidRPr="0065111F">
        <w:br/>
      </w:r>
    </w:p>
    <w:p w:rsidR="000916CD" w:rsidRPr="0065111F" w:rsidRDefault="000916CD" w:rsidP="000916CD">
      <w:pPr>
        <w:pStyle w:val="ListParagraph"/>
      </w:pPr>
    </w:p>
    <w:p w:rsidR="00A812A2" w:rsidRDefault="00D15FF9" w:rsidP="00A812A2">
      <w:pPr>
        <w:pStyle w:val="ListParagraph"/>
        <w:numPr>
          <w:ilvl w:val="0"/>
          <w:numId w:val="11"/>
        </w:numPr>
      </w:pPr>
      <w:r>
        <w:t>If you have a system that is sealed and adiabatic, what does the First Law of Thermodynamics become?</w:t>
      </w:r>
      <w:r w:rsidR="004C7CC8" w:rsidRPr="0065111F">
        <w:rPr>
          <w:u w:val="single"/>
        </w:rPr>
        <w:t xml:space="preserve"> </w:t>
      </w:r>
      <w:r w:rsidR="000916CD" w:rsidRPr="0065111F">
        <w:br/>
        <w:t xml:space="preserve">a) </w:t>
      </w:r>
      <w:r>
        <w:t xml:space="preserve">Q – W + </w:t>
      </w:r>
      <w:r>
        <w:rPr>
          <w:rFonts w:ascii="Times New Roman" w:hAnsi="Times New Roman" w:cs="Times New Roman"/>
        </w:rPr>
        <w:t>Σ</w:t>
      </w:r>
      <w:r>
        <w:t xml:space="preserve"> </w:t>
      </w:r>
      <w:proofErr w:type="spellStart"/>
      <w:r>
        <w:t>m</w:t>
      </w:r>
      <w:r>
        <w:rPr>
          <w:vertAlign w:val="subscript"/>
        </w:rPr>
        <w:t>in</w:t>
      </w:r>
      <w:r>
        <w:rPr>
          <w:vertAlign w:val="subscript"/>
        </w:rPr>
        <w:softHyphen/>
      </w:r>
      <w:r>
        <w:t>e</w:t>
      </w:r>
      <w:r>
        <w:rPr>
          <w:vertAlign w:val="subscript"/>
        </w:rPr>
        <w:t>in</w:t>
      </w:r>
      <w:proofErr w:type="spellEnd"/>
      <w:r>
        <w:t xml:space="preserve"> - </w:t>
      </w:r>
      <w:r>
        <w:rPr>
          <w:rFonts w:ascii="Times New Roman" w:hAnsi="Times New Roman" w:cs="Times New Roman"/>
        </w:rPr>
        <w:t>Σ</w:t>
      </w:r>
      <w:r>
        <w:t xml:space="preserve"> </w:t>
      </w:r>
      <w:proofErr w:type="spellStart"/>
      <w:r>
        <w:t>m</w:t>
      </w:r>
      <w:r>
        <w:rPr>
          <w:vertAlign w:val="subscript"/>
        </w:rPr>
        <w:t>out</w:t>
      </w:r>
      <w:r>
        <w:rPr>
          <w:vertAlign w:val="subscript"/>
        </w:rPr>
        <w:softHyphen/>
      </w:r>
      <w:r>
        <w:t>e</w:t>
      </w:r>
      <w:r>
        <w:rPr>
          <w:vertAlign w:val="subscript"/>
        </w:rPr>
        <w:t>out</w:t>
      </w:r>
      <w:proofErr w:type="spellEnd"/>
      <w:r>
        <w:t xml:space="preserve"> = </w:t>
      </w:r>
      <w:r w:rsidR="00291C93">
        <w:rPr>
          <w:rFonts w:ascii="Times New Roman" w:hAnsi="Times New Roman" w:cs="Times New Roman"/>
        </w:rPr>
        <w:t>Δ</w:t>
      </w:r>
      <w:r w:rsidR="00291C93">
        <w:t xml:space="preserve">U + </w:t>
      </w:r>
      <w:r w:rsidR="00291C93">
        <w:rPr>
          <w:rFonts w:ascii="Times New Roman" w:hAnsi="Times New Roman" w:cs="Times New Roman"/>
        </w:rPr>
        <w:t>Δ</w:t>
      </w:r>
      <w:r w:rsidR="00291C93">
        <w:t xml:space="preserve">KE + </w:t>
      </w:r>
      <w:r w:rsidR="00291C93">
        <w:rPr>
          <w:rFonts w:ascii="Times New Roman" w:hAnsi="Times New Roman" w:cs="Times New Roman"/>
        </w:rPr>
        <w:t>Δ</w:t>
      </w:r>
      <w:r w:rsidR="00291C93">
        <w:t>PE</w:t>
      </w:r>
      <w:r w:rsidR="000916CD" w:rsidRPr="0065111F">
        <w:br/>
        <w:t xml:space="preserve">b) </w:t>
      </w:r>
      <w:r w:rsidR="00291C93">
        <w:t xml:space="preserve">W + </w:t>
      </w:r>
      <w:r w:rsidR="00291C93">
        <w:rPr>
          <w:rFonts w:ascii="Times New Roman" w:hAnsi="Times New Roman" w:cs="Times New Roman"/>
        </w:rPr>
        <w:t>Σ</w:t>
      </w:r>
      <w:r w:rsidR="00291C93">
        <w:t xml:space="preserve"> </w:t>
      </w:r>
      <w:proofErr w:type="spellStart"/>
      <w:r w:rsidR="00291C93">
        <w:t>m</w:t>
      </w:r>
      <w:r w:rsidR="00291C93">
        <w:rPr>
          <w:vertAlign w:val="subscript"/>
        </w:rPr>
        <w:t>in</w:t>
      </w:r>
      <w:r w:rsidR="00291C93">
        <w:rPr>
          <w:vertAlign w:val="subscript"/>
        </w:rPr>
        <w:softHyphen/>
      </w:r>
      <w:r w:rsidR="00291C93">
        <w:t>e</w:t>
      </w:r>
      <w:r w:rsidR="00291C93">
        <w:rPr>
          <w:vertAlign w:val="subscript"/>
        </w:rPr>
        <w:t>in</w:t>
      </w:r>
      <w:proofErr w:type="spellEnd"/>
      <w:r w:rsidR="00291C93">
        <w:t xml:space="preserve"> - </w:t>
      </w:r>
      <w:r w:rsidR="00291C93">
        <w:rPr>
          <w:rFonts w:ascii="Times New Roman" w:hAnsi="Times New Roman" w:cs="Times New Roman"/>
        </w:rPr>
        <w:t>Σ</w:t>
      </w:r>
      <w:r w:rsidR="00291C93">
        <w:t xml:space="preserve"> </w:t>
      </w:r>
      <w:proofErr w:type="spellStart"/>
      <w:r w:rsidR="00291C93">
        <w:t>m</w:t>
      </w:r>
      <w:r w:rsidR="00291C93">
        <w:rPr>
          <w:vertAlign w:val="subscript"/>
        </w:rPr>
        <w:t>out</w:t>
      </w:r>
      <w:r w:rsidR="00291C93">
        <w:rPr>
          <w:vertAlign w:val="subscript"/>
        </w:rPr>
        <w:softHyphen/>
      </w:r>
      <w:r w:rsidR="00291C93">
        <w:t>e</w:t>
      </w:r>
      <w:r w:rsidR="00291C93">
        <w:rPr>
          <w:vertAlign w:val="subscript"/>
        </w:rPr>
        <w:t>out</w:t>
      </w:r>
      <w:proofErr w:type="spellEnd"/>
      <w:r w:rsidR="00291C93">
        <w:t xml:space="preserve"> = </w:t>
      </w:r>
      <w:r w:rsidR="00291C93">
        <w:rPr>
          <w:rFonts w:ascii="Times New Roman" w:hAnsi="Times New Roman" w:cs="Times New Roman"/>
        </w:rPr>
        <w:t>Δ</w:t>
      </w:r>
      <w:r w:rsidR="00291C93">
        <w:t xml:space="preserve">U + </w:t>
      </w:r>
      <w:r w:rsidR="00291C93">
        <w:rPr>
          <w:rFonts w:ascii="Times New Roman" w:hAnsi="Times New Roman" w:cs="Times New Roman"/>
        </w:rPr>
        <w:t>Δ</w:t>
      </w:r>
      <w:r w:rsidR="00291C93">
        <w:t xml:space="preserve">KE + </w:t>
      </w:r>
      <w:r w:rsidR="00291C93">
        <w:rPr>
          <w:rFonts w:ascii="Times New Roman" w:hAnsi="Times New Roman" w:cs="Times New Roman"/>
        </w:rPr>
        <w:t>Δ</w:t>
      </w:r>
      <w:r w:rsidR="00291C93">
        <w:t>PE</w:t>
      </w:r>
      <w:r w:rsidR="000916CD" w:rsidRPr="0065111F">
        <w:t xml:space="preserve"> </w:t>
      </w:r>
      <w:r w:rsidR="000916CD" w:rsidRPr="0065111F">
        <w:br/>
        <w:t xml:space="preserve">c) </w:t>
      </w:r>
      <w:r w:rsidR="00291C93">
        <w:t xml:space="preserve">Q – W = </w:t>
      </w:r>
      <w:r w:rsidR="00291C93">
        <w:rPr>
          <w:rFonts w:ascii="Times New Roman" w:hAnsi="Times New Roman" w:cs="Times New Roman"/>
        </w:rPr>
        <w:t>Δ</w:t>
      </w:r>
      <w:r w:rsidR="00291C93">
        <w:t xml:space="preserve">U + </w:t>
      </w:r>
      <w:r w:rsidR="00291C93">
        <w:rPr>
          <w:rFonts w:ascii="Times New Roman" w:hAnsi="Times New Roman" w:cs="Times New Roman"/>
        </w:rPr>
        <w:t>Δ</w:t>
      </w:r>
      <w:r w:rsidR="00291C93">
        <w:t xml:space="preserve">KE + </w:t>
      </w:r>
      <w:r w:rsidR="00291C93">
        <w:rPr>
          <w:rFonts w:ascii="Times New Roman" w:hAnsi="Times New Roman" w:cs="Times New Roman"/>
        </w:rPr>
        <w:t>Δ</w:t>
      </w:r>
      <w:r w:rsidR="00291C93">
        <w:t>PE</w:t>
      </w:r>
      <w:r w:rsidR="000916CD" w:rsidRPr="0065111F">
        <w:br/>
        <w:t xml:space="preserve">d) </w:t>
      </w:r>
      <w:r w:rsidR="004B6A1B">
        <w:t>–</w:t>
      </w:r>
      <w:r w:rsidR="004B6A1B">
        <w:t xml:space="preserve"> </w:t>
      </w:r>
      <w:r w:rsidR="00291C93">
        <w:t xml:space="preserve">W = </w:t>
      </w:r>
      <w:r w:rsidR="00291C93">
        <w:rPr>
          <w:rFonts w:ascii="Times New Roman" w:hAnsi="Times New Roman" w:cs="Times New Roman"/>
        </w:rPr>
        <w:t>Δ</w:t>
      </w:r>
      <w:r w:rsidR="00291C93">
        <w:t xml:space="preserve">U + </w:t>
      </w:r>
      <w:r w:rsidR="00291C93">
        <w:rPr>
          <w:rFonts w:ascii="Times New Roman" w:hAnsi="Times New Roman" w:cs="Times New Roman"/>
        </w:rPr>
        <w:t>Δ</w:t>
      </w:r>
      <w:r w:rsidR="00291C93">
        <w:t xml:space="preserve">KE + </w:t>
      </w:r>
      <w:r w:rsidR="00291C93">
        <w:rPr>
          <w:rFonts w:ascii="Times New Roman" w:hAnsi="Times New Roman" w:cs="Times New Roman"/>
        </w:rPr>
        <w:t>Δ</w:t>
      </w:r>
      <w:r w:rsidR="00291C93">
        <w:t>PE</w:t>
      </w:r>
    </w:p>
    <w:p w:rsidR="00F36086" w:rsidRDefault="00F36086" w:rsidP="009177F4">
      <w:pPr>
        <w:pStyle w:val="ListParagraph"/>
        <w:spacing w:after="0"/>
      </w:pPr>
    </w:p>
    <w:p w:rsidR="00617721" w:rsidRPr="0065111F" w:rsidRDefault="00617721" w:rsidP="009177F4">
      <w:pPr>
        <w:pStyle w:val="ListParagraph"/>
        <w:spacing w:after="0"/>
      </w:pPr>
    </w:p>
    <w:p w:rsidR="000916CD" w:rsidRPr="0065111F" w:rsidRDefault="000916CD" w:rsidP="003375D4">
      <w:pPr>
        <w:pStyle w:val="ListParagraph"/>
        <w:numPr>
          <w:ilvl w:val="0"/>
          <w:numId w:val="11"/>
        </w:numPr>
      </w:pPr>
      <w:r w:rsidRPr="0065111F">
        <w:t xml:space="preserve">What is the correct definition of </w:t>
      </w:r>
      <w:r w:rsidRPr="0065111F">
        <w:rPr>
          <w:u w:val="single"/>
        </w:rPr>
        <w:t>quality</w:t>
      </w:r>
      <w:r w:rsidRPr="0065111F">
        <w:t xml:space="preserve"> within the </w:t>
      </w:r>
      <w:proofErr w:type="gramStart"/>
      <w:r w:rsidRPr="0065111F">
        <w:t>two phase</w:t>
      </w:r>
      <w:proofErr w:type="gramEnd"/>
      <w:r w:rsidRPr="0065111F">
        <w:t xml:space="preserve"> region?</w:t>
      </w:r>
      <w:r w:rsidRPr="0065111F">
        <w:br/>
        <w:t xml:space="preserve">a) mass fraction </w:t>
      </w:r>
      <w:r w:rsidR="001D5044">
        <w:t>that is</w:t>
      </w:r>
      <w:r w:rsidRPr="0065111F">
        <w:t xml:space="preserve"> saturated liquid</w:t>
      </w:r>
      <w:r w:rsidRPr="0065111F">
        <w:br/>
        <w:t xml:space="preserve">b) mass fraction </w:t>
      </w:r>
      <w:r w:rsidR="001D5044">
        <w:t>that is</w:t>
      </w:r>
      <w:r w:rsidRPr="0065111F">
        <w:t xml:space="preserve"> saturated vapor</w:t>
      </w:r>
      <w:r w:rsidRPr="0065111F">
        <w:br/>
        <w:t xml:space="preserve">c) volume fraction </w:t>
      </w:r>
      <w:r w:rsidR="001D5044">
        <w:t>that is</w:t>
      </w:r>
      <w:r w:rsidRPr="0065111F">
        <w:t xml:space="preserve"> saturated liquid</w:t>
      </w:r>
      <w:r w:rsidRPr="0065111F">
        <w:br/>
        <w:t xml:space="preserve">d) volume fraction </w:t>
      </w:r>
      <w:r w:rsidR="001D5044">
        <w:t>that is</w:t>
      </w:r>
      <w:r w:rsidRPr="0065111F">
        <w:t xml:space="preserve"> saturated vapor</w:t>
      </w:r>
      <w:r w:rsidR="00B53FE7" w:rsidRPr="0065111F">
        <w:br/>
      </w:r>
      <w:r w:rsidRPr="0065111F">
        <w:br/>
      </w:r>
    </w:p>
    <w:p w:rsidR="00B53FE7" w:rsidRPr="0065111F" w:rsidRDefault="00372DF1" w:rsidP="00B53FE7">
      <w:pPr>
        <w:pStyle w:val="ListParagraph"/>
        <w:numPr>
          <w:ilvl w:val="0"/>
          <w:numId w:val="11"/>
        </w:numPr>
      </w:pPr>
      <w:r w:rsidRPr="0065111F">
        <w:t xml:space="preserve">Ideal combustion in a gasoline engine is modeled by an isochoric process. The initial pressure before combustion is 210 psia, and the pressure after combustion is 2250 psia. If the mass inside the cylinder is 1.5 </w:t>
      </w:r>
      <w:proofErr w:type="spellStart"/>
      <w:r w:rsidRPr="0065111F">
        <w:t>lbm</w:t>
      </w:r>
      <w:proofErr w:type="spellEnd"/>
      <w:r w:rsidRPr="0065111F">
        <w:t>, and the piston has an area of 12.5 in</w:t>
      </w:r>
      <w:r w:rsidRPr="0065111F">
        <w:rPr>
          <w:vertAlign w:val="superscript"/>
        </w:rPr>
        <w:t>2</w:t>
      </w:r>
      <w:r w:rsidRPr="0065111F">
        <w:t>. The specific work of the combustion event is most nearly?</w:t>
      </w:r>
      <w:r w:rsidRPr="0065111F">
        <w:br/>
        <w:t xml:space="preserve">a) </w:t>
      </w:r>
      <w:r w:rsidR="00B53FE7" w:rsidRPr="0065111F">
        <w:t>17,000 lbf/</w:t>
      </w:r>
      <w:proofErr w:type="spellStart"/>
      <w:r w:rsidR="00B53FE7" w:rsidRPr="0065111F">
        <w:t>lbm</w:t>
      </w:r>
      <w:proofErr w:type="spellEnd"/>
      <w:r w:rsidR="00B53FE7" w:rsidRPr="0065111F">
        <w:br/>
        <w:t>b) 17,000 (lbf*ft)/</w:t>
      </w:r>
      <w:proofErr w:type="spellStart"/>
      <w:r w:rsidR="00B53FE7" w:rsidRPr="0065111F">
        <w:t>lbm</w:t>
      </w:r>
      <w:proofErr w:type="spellEnd"/>
      <w:r w:rsidR="00B53FE7" w:rsidRPr="0065111F">
        <w:br/>
        <w:t>c) 245 lbf/</w:t>
      </w:r>
      <w:proofErr w:type="spellStart"/>
      <w:r w:rsidR="00B53FE7" w:rsidRPr="0065111F">
        <w:t>lbm</w:t>
      </w:r>
      <w:proofErr w:type="spellEnd"/>
    </w:p>
    <w:p w:rsidR="003375D4" w:rsidRPr="0065111F" w:rsidRDefault="00B53FE7" w:rsidP="00B53FE7">
      <w:pPr>
        <w:pStyle w:val="ListParagraph"/>
      </w:pPr>
      <w:r w:rsidRPr="0065111F">
        <w:t>d) 0 (lbf*ft)/</w:t>
      </w:r>
      <w:proofErr w:type="spellStart"/>
      <w:r w:rsidRPr="0065111F">
        <w:t>lbm</w:t>
      </w:r>
      <w:proofErr w:type="spellEnd"/>
      <w:r w:rsidR="000916CD" w:rsidRPr="0065111F">
        <w:br/>
      </w:r>
      <w:r w:rsidR="003375D4" w:rsidRPr="0065111F">
        <w:br/>
      </w:r>
    </w:p>
    <w:p w:rsidR="00617721" w:rsidRDefault="0090175B" w:rsidP="00617721">
      <w:pPr>
        <w:pStyle w:val="ListParagraph"/>
        <w:numPr>
          <w:ilvl w:val="0"/>
          <w:numId w:val="11"/>
        </w:numPr>
      </w:pPr>
      <w:r>
        <w:t>W</w:t>
      </w:r>
      <w:r w:rsidR="000916CD" w:rsidRPr="0065111F">
        <w:t xml:space="preserve">hat </w:t>
      </w:r>
      <w:r>
        <w:t xml:space="preserve">is the </w:t>
      </w:r>
      <w:r w:rsidR="000916CD" w:rsidRPr="0065111F">
        <w:t xml:space="preserve">thermodynamic </w:t>
      </w:r>
      <w:r>
        <w:t>phase of ammonia at 70</w:t>
      </w:r>
      <w:r w:rsidR="000916CD" w:rsidRPr="0065111F">
        <w:t xml:space="preserve"> </w:t>
      </w:r>
      <w:r w:rsidR="00FB70C7">
        <w:t>°</w:t>
      </w:r>
      <w:r w:rsidR="000916CD" w:rsidRPr="0065111F">
        <w:t>F</w:t>
      </w:r>
      <w:r>
        <w:t xml:space="preserve"> and a specific enthalpy of 700 Btu/</w:t>
      </w:r>
      <w:proofErr w:type="spellStart"/>
      <w:r>
        <w:t>lbm</w:t>
      </w:r>
      <w:proofErr w:type="spellEnd"/>
      <w:r w:rsidR="000916CD" w:rsidRPr="0065111F">
        <w:t>?</w:t>
      </w:r>
      <w:r w:rsidR="000916CD" w:rsidRPr="0065111F">
        <w:br/>
        <w:t xml:space="preserve">a) compressed liquid </w:t>
      </w:r>
      <w:r w:rsidR="000916CD" w:rsidRPr="0065111F">
        <w:br/>
        <w:t xml:space="preserve">b) two phase region </w:t>
      </w:r>
      <w:r w:rsidR="000916CD" w:rsidRPr="0065111F">
        <w:br/>
        <w:t>c) superheated vapor</w:t>
      </w:r>
      <w:r w:rsidR="000916CD" w:rsidRPr="0065111F">
        <w:br/>
        <w:t>d) ideal gas</w:t>
      </w:r>
      <w:r w:rsidR="000916CD" w:rsidRPr="0065111F">
        <w:br/>
      </w:r>
    </w:p>
    <w:p w:rsidR="00617721" w:rsidRDefault="00617721" w:rsidP="00617721">
      <w:pPr>
        <w:pStyle w:val="ListParagraph"/>
      </w:pPr>
    </w:p>
    <w:p w:rsidR="00B53FE7" w:rsidRPr="0065111F" w:rsidRDefault="00B53FE7" w:rsidP="00B53FE7">
      <w:pPr>
        <w:pStyle w:val="ListParagraph"/>
        <w:numPr>
          <w:ilvl w:val="0"/>
          <w:numId w:val="11"/>
        </w:numPr>
      </w:pPr>
      <w:r w:rsidRPr="0065111F">
        <w:t xml:space="preserve">What </w:t>
      </w:r>
      <w:r w:rsidR="0090175B">
        <w:t>will you get from the following line in</w:t>
      </w:r>
      <w:r w:rsidRPr="0065111F">
        <w:t xml:space="preserve"> EES</w:t>
      </w:r>
      <w:r w:rsidR="00065ECC">
        <w:t>:</w:t>
      </w:r>
      <w:r w:rsidRPr="0065111F">
        <w:t xml:space="preserve"> </w:t>
      </w:r>
      <w:r w:rsidR="00065ECC">
        <w:rPr>
          <w:b/>
          <w:sz w:val="24"/>
          <w:szCs w:val="24"/>
        </w:rPr>
        <w:t xml:space="preserve">v_1 </w:t>
      </w:r>
      <w:r w:rsidRPr="0065111F">
        <w:rPr>
          <w:b/>
          <w:sz w:val="24"/>
          <w:szCs w:val="24"/>
        </w:rPr>
        <w:t>=</w:t>
      </w:r>
      <w:r w:rsidR="00065ECC">
        <w:rPr>
          <w:b/>
          <w:sz w:val="24"/>
          <w:szCs w:val="24"/>
        </w:rPr>
        <w:t xml:space="preserve"> volume</w:t>
      </w:r>
      <w:r w:rsidRPr="0065111F">
        <w:rPr>
          <w:b/>
          <w:sz w:val="24"/>
          <w:szCs w:val="24"/>
        </w:rPr>
        <w:t>(</w:t>
      </w:r>
      <w:r w:rsidR="00065ECC">
        <w:rPr>
          <w:b/>
          <w:sz w:val="24"/>
          <w:szCs w:val="24"/>
        </w:rPr>
        <w:t>water</w:t>
      </w:r>
      <w:r w:rsidRPr="0065111F">
        <w:rPr>
          <w:b/>
          <w:sz w:val="24"/>
          <w:szCs w:val="24"/>
        </w:rPr>
        <w:t xml:space="preserve">, T=T_1, </w:t>
      </w:r>
      <w:r w:rsidR="00065ECC">
        <w:rPr>
          <w:b/>
          <w:sz w:val="24"/>
          <w:szCs w:val="24"/>
        </w:rPr>
        <w:t>P</w:t>
      </w:r>
      <w:r w:rsidRPr="0065111F">
        <w:rPr>
          <w:b/>
          <w:sz w:val="24"/>
          <w:szCs w:val="24"/>
        </w:rPr>
        <w:t>=</w:t>
      </w:r>
      <w:r w:rsidR="00065ECC">
        <w:rPr>
          <w:b/>
          <w:sz w:val="24"/>
          <w:szCs w:val="24"/>
        </w:rPr>
        <w:t>P_</w:t>
      </w:r>
      <w:r w:rsidRPr="0065111F">
        <w:rPr>
          <w:b/>
          <w:sz w:val="24"/>
          <w:szCs w:val="24"/>
        </w:rPr>
        <w:t>1)</w:t>
      </w:r>
      <w:r w:rsidRPr="0065111F">
        <w:t>,</w:t>
      </w:r>
      <w:r w:rsidRPr="0065111F">
        <w:br/>
        <w:t xml:space="preserve">a) </w:t>
      </w:r>
      <w:r w:rsidR="0090175B">
        <w:t>EES will output</w:t>
      </w:r>
      <w:r w:rsidR="00065ECC">
        <w:t xml:space="preserve"> the volume occupied by liquid water</w:t>
      </w:r>
      <w:r w:rsidR="00065ECC" w:rsidRPr="0065111F">
        <w:t xml:space="preserve"> </w:t>
      </w:r>
      <w:r w:rsidRPr="0065111F">
        <w:br/>
        <w:t xml:space="preserve">b) </w:t>
      </w:r>
      <w:r w:rsidR="0090175B">
        <w:t>EES will output the volume occupied by saturated vapor</w:t>
      </w:r>
      <w:r w:rsidRPr="0065111F">
        <w:br/>
        <w:t xml:space="preserve">c) </w:t>
      </w:r>
      <w:r w:rsidR="0090175B">
        <w:t>EES will output the specific volume of saturated water</w:t>
      </w:r>
      <w:r w:rsidR="0090175B" w:rsidRPr="0065111F">
        <w:t xml:space="preserve"> </w:t>
      </w:r>
      <w:r w:rsidRPr="0065111F">
        <w:br/>
        <w:t xml:space="preserve">d) </w:t>
      </w:r>
      <w:r w:rsidR="0090175B">
        <w:t>EES will output the specific volume of water at the input temperature and pressure</w:t>
      </w:r>
    </w:p>
    <w:p w:rsidR="003B3060" w:rsidRPr="0065111F" w:rsidRDefault="003B3060" w:rsidP="003B3060">
      <w:pPr>
        <w:pStyle w:val="ListParagraph"/>
        <w:rPr>
          <w:sz w:val="20"/>
          <w:szCs w:val="20"/>
        </w:rPr>
      </w:pPr>
    </w:p>
    <w:p w:rsidR="00B53FE7" w:rsidRDefault="00B53FE7" w:rsidP="00B53FE7">
      <w:pPr>
        <w:pStyle w:val="ListParagraph"/>
      </w:pPr>
    </w:p>
    <w:p w:rsidR="00904633" w:rsidRDefault="00904633" w:rsidP="00B53FE7">
      <w:pPr>
        <w:pStyle w:val="ListParagraph"/>
      </w:pPr>
    </w:p>
    <w:p w:rsidR="00D84393" w:rsidRDefault="00D84393" w:rsidP="00D84393">
      <w:pPr>
        <w:pStyle w:val="Heading1"/>
        <w:rPr>
          <w:b/>
        </w:rPr>
      </w:pPr>
      <w:r w:rsidRPr="007B20F0">
        <w:rPr>
          <w:rStyle w:val="Heading1Char"/>
        </w:rPr>
        <w:lastRenderedPageBreak/>
        <w:t xml:space="preserve">Part </w:t>
      </w:r>
      <w:r>
        <w:rPr>
          <w:rStyle w:val="Heading1Char"/>
        </w:rPr>
        <w:t>3</w:t>
      </w:r>
      <w:r w:rsidRPr="007B20F0">
        <w:rPr>
          <w:rStyle w:val="Heading1Char"/>
        </w:rPr>
        <w:t xml:space="preserve">: </w:t>
      </w:r>
      <w:r>
        <w:rPr>
          <w:rStyle w:val="Heading1Char"/>
        </w:rPr>
        <w:t xml:space="preserve">Thermodynamic Calculations – </w:t>
      </w:r>
      <w:r w:rsidR="00C13921">
        <w:rPr>
          <w:rStyle w:val="Heading1Char"/>
        </w:rPr>
        <w:t>20</w:t>
      </w:r>
      <w:r>
        <w:rPr>
          <w:rStyle w:val="Heading1Char"/>
        </w:rPr>
        <w:t xml:space="preserve"> Points</w:t>
      </w:r>
    </w:p>
    <w:p w:rsidR="00D84393" w:rsidRDefault="00D84393" w:rsidP="00D84393">
      <w:pPr>
        <w:rPr>
          <w:sz w:val="20"/>
          <w:szCs w:val="20"/>
        </w:rPr>
      </w:pPr>
    </w:p>
    <w:p w:rsidR="00D84393" w:rsidRDefault="00D84393" w:rsidP="00D84393">
      <w:pPr>
        <w:pStyle w:val="ListParagraph"/>
        <w:numPr>
          <w:ilvl w:val="0"/>
          <w:numId w:val="11"/>
        </w:numPr>
      </w:pPr>
      <w:r>
        <w:t xml:space="preserve">You have 2.5 </w:t>
      </w:r>
      <w:proofErr w:type="spellStart"/>
      <w:r>
        <w:t>lbm</w:t>
      </w:r>
      <w:proofErr w:type="spellEnd"/>
      <w:r>
        <w:t xml:space="preserve"> of superheated steam expanding in a cylinder with a moving piston. The expansion is characterized as an ideal gas undergoing a polytropic process with a polytropic exponent of n = 2.0. The initial state in the cylinder is 600 psia and 1500 °F, and the steam expands until it reaches 100 psia. </w:t>
      </w:r>
      <w:r w:rsidR="00C13921">
        <w:t xml:space="preserve">In this particular steam engine, this process happens </w:t>
      </w:r>
      <w:bookmarkStart w:id="1" w:name="_GoBack"/>
      <w:bookmarkEnd w:id="1"/>
      <w:r w:rsidR="00C13921">
        <w:t>every two seconds. Find/calculate</w:t>
      </w:r>
      <w:r>
        <w:t xml:space="preserve"> the following:</w:t>
      </w:r>
    </w:p>
    <w:p w:rsidR="00D84393" w:rsidRDefault="00D84393" w:rsidP="00D84393">
      <w:pPr>
        <w:pStyle w:val="ListParagraph"/>
        <w:numPr>
          <w:ilvl w:val="1"/>
          <w:numId w:val="11"/>
        </w:numPr>
      </w:pPr>
      <w:r>
        <w:t xml:space="preserve">(5 points) What is the specific volume </w:t>
      </w:r>
      <w:r w:rsidR="00C13921">
        <w:t>[ft</w:t>
      </w:r>
      <w:r w:rsidR="00C13921">
        <w:rPr>
          <w:vertAlign w:val="superscript"/>
        </w:rPr>
        <w:t>3</w:t>
      </w:r>
      <w:r w:rsidR="00C13921">
        <w:t>/</w:t>
      </w:r>
      <w:proofErr w:type="spellStart"/>
      <w:r w:rsidR="00C13921">
        <w:t>lbm</w:t>
      </w:r>
      <w:proofErr w:type="spellEnd"/>
      <w:r w:rsidR="00C13921">
        <w:t xml:space="preserve">] </w:t>
      </w:r>
      <w:r>
        <w:t>of the steam at the initial state?</w:t>
      </w:r>
    </w:p>
    <w:p w:rsidR="00D84393" w:rsidRDefault="00D84393" w:rsidP="00D84393"/>
    <w:p w:rsidR="00D84393" w:rsidRDefault="00D84393" w:rsidP="00D84393"/>
    <w:p w:rsidR="00D84393" w:rsidRDefault="00D84393" w:rsidP="00D84393"/>
    <w:p w:rsidR="00D84393" w:rsidRDefault="00D84393" w:rsidP="00D84393"/>
    <w:p w:rsidR="00D84393" w:rsidRDefault="00D84393" w:rsidP="00D84393">
      <w:pPr>
        <w:pStyle w:val="ListParagraph"/>
        <w:numPr>
          <w:ilvl w:val="1"/>
          <w:numId w:val="11"/>
        </w:numPr>
      </w:pPr>
      <w:r>
        <w:t xml:space="preserve">(5 points) What is the specific volume </w:t>
      </w:r>
      <w:r w:rsidR="00C13921">
        <w:t>[ft</w:t>
      </w:r>
      <w:r w:rsidR="00C13921">
        <w:rPr>
          <w:vertAlign w:val="superscript"/>
        </w:rPr>
        <w:t>3</w:t>
      </w:r>
      <w:r w:rsidR="00C13921">
        <w:t>/</w:t>
      </w:r>
      <w:proofErr w:type="spellStart"/>
      <w:r w:rsidR="00C13921">
        <w:t>lbm</w:t>
      </w:r>
      <w:proofErr w:type="spellEnd"/>
      <w:r w:rsidR="00C13921">
        <w:t xml:space="preserve">] </w:t>
      </w:r>
      <w:r>
        <w:t>of the steam at the final state?</w:t>
      </w:r>
    </w:p>
    <w:p w:rsidR="00D84393" w:rsidRDefault="00D84393" w:rsidP="00D84393"/>
    <w:p w:rsidR="00D84393" w:rsidRDefault="00D84393" w:rsidP="00D84393"/>
    <w:p w:rsidR="00D84393" w:rsidRDefault="00D84393" w:rsidP="00D84393"/>
    <w:p w:rsidR="00D84393" w:rsidRDefault="00D84393" w:rsidP="00D84393"/>
    <w:p w:rsidR="00D84393" w:rsidRDefault="00D84393" w:rsidP="00D84393"/>
    <w:p w:rsidR="00D84393" w:rsidRDefault="00D84393" w:rsidP="00D84393"/>
    <w:p w:rsidR="00D84393" w:rsidRPr="0065111F" w:rsidRDefault="00D84393" w:rsidP="00D84393">
      <w:pPr>
        <w:pStyle w:val="ListParagraph"/>
        <w:numPr>
          <w:ilvl w:val="1"/>
          <w:numId w:val="11"/>
        </w:numPr>
      </w:pPr>
      <w:r>
        <w:t>(5 points) How much work</w:t>
      </w:r>
      <w:r w:rsidR="00C13921">
        <w:t xml:space="preserve"> [Btu]</w:t>
      </w:r>
      <w:r>
        <w:t xml:space="preserve"> is produced by this process</w:t>
      </w:r>
      <w:r w:rsidR="00C13921">
        <w:t>?</w:t>
      </w:r>
      <w:r>
        <w:t xml:space="preserve"> </w:t>
      </w:r>
    </w:p>
    <w:p w:rsidR="00D84393" w:rsidRDefault="00D84393" w:rsidP="00D84393">
      <w:pPr>
        <w:rPr>
          <w:sz w:val="20"/>
          <w:szCs w:val="20"/>
        </w:rPr>
      </w:pPr>
    </w:p>
    <w:p w:rsidR="00C13921" w:rsidRDefault="00C13921" w:rsidP="00D84393">
      <w:pPr>
        <w:rPr>
          <w:sz w:val="20"/>
          <w:szCs w:val="20"/>
        </w:rPr>
      </w:pPr>
    </w:p>
    <w:p w:rsidR="00C13921" w:rsidRDefault="00C13921" w:rsidP="00D84393">
      <w:pPr>
        <w:rPr>
          <w:sz w:val="20"/>
          <w:szCs w:val="20"/>
        </w:rPr>
      </w:pPr>
    </w:p>
    <w:p w:rsidR="00110C95" w:rsidRDefault="00110C95" w:rsidP="00D84393">
      <w:pPr>
        <w:rPr>
          <w:sz w:val="20"/>
          <w:szCs w:val="20"/>
        </w:rPr>
      </w:pPr>
    </w:p>
    <w:p w:rsidR="00110C95" w:rsidRDefault="00110C95" w:rsidP="00D84393">
      <w:pPr>
        <w:rPr>
          <w:sz w:val="20"/>
          <w:szCs w:val="20"/>
        </w:rPr>
      </w:pPr>
    </w:p>
    <w:p w:rsidR="00C13921" w:rsidRDefault="00C13921" w:rsidP="00D84393">
      <w:pPr>
        <w:rPr>
          <w:sz w:val="20"/>
          <w:szCs w:val="20"/>
        </w:rPr>
      </w:pPr>
    </w:p>
    <w:p w:rsidR="00C13921" w:rsidRPr="00C13921" w:rsidRDefault="00C13921" w:rsidP="00D84393">
      <w:pPr>
        <w:rPr>
          <w:szCs w:val="20"/>
        </w:rPr>
      </w:pPr>
    </w:p>
    <w:p w:rsidR="00C13921" w:rsidRPr="00C13921" w:rsidRDefault="00C13921" w:rsidP="00C13921">
      <w:pPr>
        <w:pStyle w:val="ListParagraph"/>
        <w:numPr>
          <w:ilvl w:val="1"/>
          <w:numId w:val="11"/>
        </w:numPr>
        <w:rPr>
          <w:szCs w:val="20"/>
        </w:rPr>
      </w:pPr>
      <w:r w:rsidRPr="00C13921">
        <w:rPr>
          <w:szCs w:val="20"/>
        </w:rPr>
        <w:t xml:space="preserve">(5 points) How much power </w:t>
      </w:r>
      <w:r>
        <w:rPr>
          <w:szCs w:val="20"/>
        </w:rPr>
        <w:t xml:space="preserve">[hp] </w:t>
      </w:r>
      <w:r w:rsidRPr="00C13921">
        <w:rPr>
          <w:szCs w:val="20"/>
        </w:rPr>
        <w:t>is produced by this engine?</w:t>
      </w:r>
    </w:p>
    <w:sectPr w:rsidR="00C13921" w:rsidRPr="00C13921" w:rsidSect="00E82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D93"/>
    <w:multiLevelType w:val="hybridMultilevel"/>
    <w:tmpl w:val="7F463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04C6"/>
    <w:multiLevelType w:val="hybridMultilevel"/>
    <w:tmpl w:val="3E140D44"/>
    <w:lvl w:ilvl="0" w:tplc="A734E7F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86119"/>
    <w:multiLevelType w:val="hybridMultilevel"/>
    <w:tmpl w:val="B1906C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DB3214"/>
    <w:multiLevelType w:val="hybridMultilevel"/>
    <w:tmpl w:val="EDE2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271A7"/>
    <w:multiLevelType w:val="hybridMultilevel"/>
    <w:tmpl w:val="1BF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340A1"/>
    <w:multiLevelType w:val="hybridMultilevel"/>
    <w:tmpl w:val="2CD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266AC"/>
    <w:multiLevelType w:val="hybridMultilevel"/>
    <w:tmpl w:val="BF468F58"/>
    <w:lvl w:ilvl="0" w:tplc="89FE690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5611"/>
    <w:multiLevelType w:val="hybridMultilevel"/>
    <w:tmpl w:val="F80EDB82"/>
    <w:lvl w:ilvl="0" w:tplc="A686EC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97CFC"/>
    <w:multiLevelType w:val="hybridMultilevel"/>
    <w:tmpl w:val="E8A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119B5"/>
    <w:multiLevelType w:val="hybridMultilevel"/>
    <w:tmpl w:val="AE9C2234"/>
    <w:lvl w:ilvl="0" w:tplc="45EA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42E07"/>
    <w:multiLevelType w:val="hybridMultilevel"/>
    <w:tmpl w:val="21A29D74"/>
    <w:lvl w:ilvl="0" w:tplc="50D20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0"/>
  </w:num>
  <w:num w:numId="5">
    <w:abstractNumId w:val="8"/>
  </w:num>
  <w:num w:numId="6">
    <w:abstractNumId w:val="6"/>
  </w:num>
  <w:num w:numId="7">
    <w:abstractNumId w:val="5"/>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15"/>
    <w:rsid w:val="00006905"/>
    <w:rsid w:val="00024006"/>
    <w:rsid w:val="000251A9"/>
    <w:rsid w:val="00031F52"/>
    <w:rsid w:val="000401AE"/>
    <w:rsid w:val="0004420E"/>
    <w:rsid w:val="0004681C"/>
    <w:rsid w:val="0005066A"/>
    <w:rsid w:val="00054C94"/>
    <w:rsid w:val="00054F82"/>
    <w:rsid w:val="000557CB"/>
    <w:rsid w:val="000567FE"/>
    <w:rsid w:val="00065ECC"/>
    <w:rsid w:val="000833BC"/>
    <w:rsid w:val="00085815"/>
    <w:rsid w:val="000860C2"/>
    <w:rsid w:val="000916CD"/>
    <w:rsid w:val="00094308"/>
    <w:rsid w:val="00095851"/>
    <w:rsid w:val="000B36F0"/>
    <w:rsid w:val="000C1DDF"/>
    <w:rsid w:val="000C2454"/>
    <w:rsid w:val="000D1E33"/>
    <w:rsid w:val="000E6B06"/>
    <w:rsid w:val="000F2034"/>
    <w:rsid w:val="000F2A6C"/>
    <w:rsid w:val="000F32AD"/>
    <w:rsid w:val="001001F9"/>
    <w:rsid w:val="0010143F"/>
    <w:rsid w:val="0010676C"/>
    <w:rsid w:val="00110B62"/>
    <w:rsid w:val="00110C95"/>
    <w:rsid w:val="00110D14"/>
    <w:rsid w:val="00112D4C"/>
    <w:rsid w:val="00115038"/>
    <w:rsid w:val="00124414"/>
    <w:rsid w:val="001275F5"/>
    <w:rsid w:val="00132419"/>
    <w:rsid w:val="00132889"/>
    <w:rsid w:val="001363E7"/>
    <w:rsid w:val="00144D05"/>
    <w:rsid w:val="00145117"/>
    <w:rsid w:val="00153245"/>
    <w:rsid w:val="0015397E"/>
    <w:rsid w:val="001635C3"/>
    <w:rsid w:val="00163FEE"/>
    <w:rsid w:val="00167FEA"/>
    <w:rsid w:val="00170616"/>
    <w:rsid w:val="001726BC"/>
    <w:rsid w:val="00180961"/>
    <w:rsid w:val="00180D46"/>
    <w:rsid w:val="0018594D"/>
    <w:rsid w:val="00190E8E"/>
    <w:rsid w:val="00197A77"/>
    <w:rsid w:val="001A2171"/>
    <w:rsid w:val="001A316A"/>
    <w:rsid w:val="001A44C2"/>
    <w:rsid w:val="001A6B90"/>
    <w:rsid w:val="001B084D"/>
    <w:rsid w:val="001B3281"/>
    <w:rsid w:val="001B67AA"/>
    <w:rsid w:val="001B6C66"/>
    <w:rsid w:val="001D4451"/>
    <w:rsid w:val="001D5044"/>
    <w:rsid w:val="001E2E71"/>
    <w:rsid w:val="001E72F7"/>
    <w:rsid w:val="001F2051"/>
    <w:rsid w:val="001F303F"/>
    <w:rsid w:val="001F7157"/>
    <w:rsid w:val="001F75AB"/>
    <w:rsid w:val="001F7C2B"/>
    <w:rsid w:val="00201A4E"/>
    <w:rsid w:val="00202056"/>
    <w:rsid w:val="00214C26"/>
    <w:rsid w:val="00214FDE"/>
    <w:rsid w:val="00215012"/>
    <w:rsid w:val="002174E6"/>
    <w:rsid w:val="00224CD1"/>
    <w:rsid w:val="00226F82"/>
    <w:rsid w:val="002312C9"/>
    <w:rsid w:val="00231DEC"/>
    <w:rsid w:val="00231FC3"/>
    <w:rsid w:val="00237724"/>
    <w:rsid w:val="0025564F"/>
    <w:rsid w:val="002574D1"/>
    <w:rsid w:val="00262725"/>
    <w:rsid w:val="00267C9A"/>
    <w:rsid w:val="00272425"/>
    <w:rsid w:val="00274E18"/>
    <w:rsid w:val="00274E92"/>
    <w:rsid w:val="00275ABF"/>
    <w:rsid w:val="00276260"/>
    <w:rsid w:val="0027678D"/>
    <w:rsid w:val="00280E7F"/>
    <w:rsid w:val="00281424"/>
    <w:rsid w:val="002826F0"/>
    <w:rsid w:val="0028452D"/>
    <w:rsid w:val="002871A0"/>
    <w:rsid w:val="00287885"/>
    <w:rsid w:val="00291C93"/>
    <w:rsid w:val="00294411"/>
    <w:rsid w:val="00294510"/>
    <w:rsid w:val="00295432"/>
    <w:rsid w:val="00295AB9"/>
    <w:rsid w:val="002A0FCC"/>
    <w:rsid w:val="002A5404"/>
    <w:rsid w:val="002B5295"/>
    <w:rsid w:val="002C0C1B"/>
    <w:rsid w:val="002C18B1"/>
    <w:rsid w:val="002C5725"/>
    <w:rsid w:val="002D011F"/>
    <w:rsid w:val="002D651C"/>
    <w:rsid w:val="002D7B28"/>
    <w:rsid w:val="002E7554"/>
    <w:rsid w:val="002F068D"/>
    <w:rsid w:val="002F0B73"/>
    <w:rsid w:val="002F14CA"/>
    <w:rsid w:val="0030497E"/>
    <w:rsid w:val="0030767F"/>
    <w:rsid w:val="00307960"/>
    <w:rsid w:val="00313ED4"/>
    <w:rsid w:val="0031482E"/>
    <w:rsid w:val="00317D05"/>
    <w:rsid w:val="0032377E"/>
    <w:rsid w:val="00324E05"/>
    <w:rsid w:val="0033031F"/>
    <w:rsid w:val="00331CDF"/>
    <w:rsid w:val="00333C53"/>
    <w:rsid w:val="003375D4"/>
    <w:rsid w:val="0034149B"/>
    <w:rsid w:val="00344A41"/>
    <w:rsid w:val="00344DF2"/>
    <w:rsid w:val="00345E39"/>
    <w:rsid w:val="003468A9"/>
    <w:rsid w:val="0035292B"/>
    <w:rsid w:val="00363F31"/>
    <w:rsid w:val="00365483"/>
    <w:rsid w:val="00366557"/>
    <w:rsid w:val="00372DF1"/>
    <w:rsid w:val="00373CEF"/>
    <w:rsid w:val="00374428"/>
    <w:rsid w:val="00375043"/>
    <w:rsid w:val="0037516C"/>
    <w:rsid w:val="00380E99"/>
    <w:rsid w:val="00383071"/>
    <w:rsid w:val="003839B6"/>
    <w:rsid w:val="00392DAF"/>
    <w:rsid w:val="0039564B"/>
    <w:rsid w:val="003963C3"/>
    <w:rsid w:val="003A04EC"/>
    <w:rsid w:val="003A3708"/>
    <w:rsid w:val="003A6967"/>
    <w:rsid w:val="003A70B6"/>
    <w:rsid w:val="003B08E9"/>
    <w:rsid w:val="003B2AD8"/>
    <w:rsid w:val="003B3060"/>
    <w:rsid w:val="003B5112"/>
    <w:rsid w:val="003B628B"/>
    <w:rsid w:val="003C1453"/>
    <w:rsid w:val="003C305A"/>
    <w:rsid w:val="003D422E"/>
    <w:rsid w:val="003E034A"/>
    <w:rsid w:val="003E647F"/>
    <w:rsid w:val="003F1410"/>
    <w:rsid w:val="003F3597"/>
    <w:rsid w:val="004013D5"/>
    <w:rsid w:val="00405075"/>
    <w:rsid w:val="0041115A"/>
    <w:rsid w:val="00420845"/>
    <w:rsid w:val="00423483"/>
    <w:rsid w:val="00436963"/>
    <w:rsid w:val="00437788"/>
    <w:rsid w:val="00444ED8"/>
    <w:rsid w:val="00460DAE"/>
    <w:rsid w:val="00461053"/>
    <w:rsid w:val="00467E3E"/>
    <w:rsid w:val="00470071"/>
    <w:rsid w:val="00473E2D"/>
    <w:rsid w:val="00475AAB"/>
    <w:rsid w:val="00487794"/>
    <w:rsid w:val="004927A4"/>
    <w:rsid w:val="004949BB"/>
    <w:rsid w:val="00496FCC"/>
    <w:rsid w:val="00497DA0"/>
    <w:rsid w:val="004A6F3A"/>
    <w:rsid w:val="004A7645"/>
    <w:rsid w:val="004B4771"/>
    <w:rsid w:val="004B5B7C"/>
    <w:rsid w:val="004B6A1B"/>
    <w:rsid w:val="004C2290"/>
    <w:rsid w:val="004C6897"/>
    <w:rsid w:val="004C7CC8"/>
    <w:rsid w:val="004D1C54"/>
    <w:rsid w:val="004D3B4C"/>
    <w:rsid w:val="004E0465"/>
    <w:rsid w:val="004E2BE4"/>
    <w:rsid w:val="004E38D4"/>
    <w:rsid w:val="004E4841"/>
    <w:rsid w:val="004E7529"/>
    <w:rsid w:val="004F1F88"/>
    <w:rsid w:val="004F5FA3"/>
    <w:rsid w:val="004F7A7F"/>
    <w:rsid w:val="005012D5"/>
    <w:rsid w:val="00505553"/>
    <w:rsid w:val="00511346"/>
    <w:rsid w:val="0052285E"/>
    <w:rsid w:val="00523C79"/>
    <w:rsid w:val="00527C5B"/>
    <w:rsid w:val="00532F89"/>
    <w:rsid w:val="00533A4C"/>
    <w:rsid w:val="00540EB7"/>
    <w:rsid w:val="005427D7"/>
    <w:rsid w:val="00544FDB"/>
    <w:rsid w:val="00557805"/>
    <w:rsid w:val="005616C3"/>
    <w:rsid w:val="005633C8"/>
    <w:rsid w:val="005704E9"/>
    <w:rsid w:val="00571CF7"/>
    <w:rsid w:val="005776FD"/>
    <w:rsid w:val="0058067D"/>
    <w:rsid w:val="00582D82"/>
    <w:rsid w:val="005854A5"/>
    <w:rsid w:val="00587DCD"/>
    <w:rsid w:val="00591D95"/>
    <w:rsid w:val="005944C6"/>
    <w:rsid w:val="00594D72"/>
    <w:rsid w:val="00595899"/>
    <w:rsid w:val="0059740E"/>
    <w:rsid w:val="005A0474"/>
    <w:rsid w:val="005A5B09"/>
    <w:rsid w:val="005A77EB"/>
    <w:rsid w:val="005C39BD"/>
    <w:rsid w:val="005D22E8"/>
    <w:rsid w:val="005E381F"/>
    <w:rsid w:val="005E52F1"/>
    <w:rsid w:val="005E6D5A"/>
    <w:rsid w:val="005E6F9F"/>
    <w:rsid w:val="005F0327"/>
    <w:rsid w:val="005F09DC"/>
    <w:rsid w:val="005F2AB3"/>
    <w:rsid w:val="005F2DA0"/>
    <w:rsid w:val="00601075"/>
    <w:rsid w:val="006018A5"/>
    <w:rsid w:val="00602809"/>
    <w:rsid w:val="00602B4F"/>
    <w:rsid w:val="00603F0F"/>
    <w:rsid w:val="006051CA"/>
    <w:rsid w:val="00605698"/>
    <w:rsid w:val="00617721"/>
    <w:rsid w:val="00625EF0"/>
    <w:rsid w:val="006321EE"/>
    <w:rsid w:val="00634067"/>
    <w:rsid w:val="00636C24"/>
    <w:rsid w:val="00644F54"/>
    <w:rsid w:val="0065111F"/>
    <w:rsid w:val="0065148E"/>
    <w:rsid w:val="006540B5"/>
    <w:rsid w:val="00655C4D"/>
    <w:rsid w:val="006567D6"/>
    <w:rsid w:val="006573CA"/>
    <w:rsid w:val="00661A56"/>
    <w:rsid w:val="00665A0F"/>
    <w:rsid w:val="0066692B"/>
    <w:rsid w:val="006701BB"/>
    <w:rsid w:val="006769E0"/>
    <w:rsid w:val="00682559"/>
    <w:rsid w:val="00683038"/>
    <w:rsid w:val="00696CC0"/>
    <w:rsid w:val="006A2A87"/>
    <w:rsid w:val="006A3A8F"/>
    <w:rsid w:val="006A3D78"/>
    <w:rsid w:val="006A407C"/>
    <w:rsid w:val="006B3581"/>
    <w:rsid w:val="006B3AF4"/>
    <w:rsid w:val="006C389E"/>
    <w:rsid w:val="006C4D75"/>
    <w:rsid w:val="006D10DA"/>
    <w:rsid w:val="006E4E7C"/>
    <w:rsid w:val="006F2774"/>
    <w:rsid w:val="006F31D2"/>
    <w:rsid w:val="006F4CCC"/>
    <w:rsid w:val="00702EBE"/>
    <w:rsid w:val="00702F2E"/>
    <w:rsid w:val="0070547F"/>
    <w:rsid w:val="00714210"/>
    <w:rsid w:val="00716A0C"/>
    <w:rsid w:val="00724126"/>
    <w:rsid w:val="00726094"/>
    <w:rsid w:val="007263E2"/>
    <w:rsid w:val="00726E0E"/>
    <w:rsid w:val="00731F7B"/>
    <w:rsid w:val="00746BCF"/>
    <w:rsid w:val="0075228A"/>
    <w:rsid w:val="00753375"/>
    <w:rsid w:val="0076161E"/>
    <w:rsid w:val="00765614"/>
    <w:rsid w:val="00771923"/>
    <w:rsid w:val="00772D3A"/>
    <w:rsid w:val="00787D1D"/>
    <w:rsid w:val="00791D41"/>
    <w:rsid w:val="00795E93"/>
    <w:rsid w:val="007A16F3"/>
    <w:rsid w:val="007A3158"/>
    <w:rsid w:val="007B20F0"/>
    <w:rsid w:val="007B507C"/>
    <w:rsid w:val="007C0CAC"/>
    <w:rsid w:val="007C2500"/>
    <w:rsid w:val="007C3659"/>
    <w:rsid w:val="007C5099"/>
    <w:rsid w:val="007C515D"/>
    <w:rsid w:val="007C5748"/>
    <w:rsid w:val="007C5E0D"/>
    <w:rsid w:val="007C7B37"/>
    <w:rsid w:val="007D1C2F"/>
    <w:rsid w:val="007D217D"/>
    <w:rsid w:val="007D2BE5"/>
    <w:rsid w:val="007E6477"/>
    <w:rsid w:val="007F5D4D"/>
    <w:rsid w:val="00800EE1"/>
    <w:rsid w:val="00806D43"/>
    <w:rsid w:val="00811E81"/>
    <w:rsid w:val="008162E6"/>
    <w:rsid w:val="0081775C"/>
    <w:rsid w:val="008217E2"/>
    <w:rsid w:val="00825476"/>
    <w:rsid w:val="00826D8F"/>
    <w:rsid w:val="0083599C"/>
    <w:rsid w:val="00841264"/>
    <w:rsid w:val="008441AA"/>
    <w:rsid w:val="008457B0"/>
    <w:rsid w:val="00847AA6"/>
    <w:rsid w:val="00852CC2"/>
    <w:rsid w:val="00852E92"/>
    <w:rsid w:val="008569F1"/>
    <w:rsid w:val="00861336"/>
    <w:rsid w:val="008668B2"/>
    <w:rsid w:val="00866913"/>
    <w:rsid w:val="00866C9A"/>
    <w:rsid w:val="00872527"/>
    <w:rsid w:val="00875653"/>
    <w:rsid w:val="00882383"/>
    <w:rsid w:val="00886910"/>
    <w:rsid w:val="008A57FB"/>
    <w:rsid w:val="008A7162"/>
    <w:rsid w:val="008B0B7F"/>
    <w:rsid w:val="008B248B"/>
    <w:rsid w:val="008B38E0"/>
    <w:rsid w:val="008B49E8"/>
    <w:rsid w:val="008C266C"/>
    <w:rsid w:val="008D43A9"/>
    <w:rsid w:val="008D6093"/>
    <w:rsid w:val="008D7915"/>
    <w:rsid w:val="008E0616"/>
    <w:rsid w:val="008E07EE"/>
    <w:rsid w:val="008E7E82"/>
    <w:rsid w:val="008F4FA0"/>
    <w:rsid w:val="0090175B"/>
    <w:rsid w:val="00904633"/>
    <w:rsid w:val="00906CA6"/>
    <w:rsid w:val="00910390"/>
    <w:rsid w:val="009135E1"/>
    <w:rsid w:val="009136D2"/>
    <w:rsid w:val="00915739"/>
    <w:rsid w:val="009177F4"/>
    <w:rsid w:val="00922E32"/>
    <w:rsid w:val="00925C9A"/>
    <w:rsid w:val="00937ED8"/>
    <w:rsid w:val="00945B78"/>
    <w:rsid w:val="00953852"/>
    <w:rsid w:val="00956119"/>
    <w:rsid w:val="00960838"/>
    <w:rsid w:val="00960A01"/>
    <w:rsid w:val="00965F41"/>
    <w:rsid w:val="00966B25"/>
    <w:rsid w:val="009676B8"/>
    <w:rsid w:val="0097115B"/>
    <w:rsid w:val="0097311F"/>
    <w:rsid w:val="0097499D"/>
    <w:rsid w:val="00980711"/>
    <w:rsid w:val="00981312"/>
    <w:rsid w:val="00986166"/>
    <w:rsid w:val="00986E09"/>
    <w:rsid w:val="00987C63"/>
    <w:rsid w:val="00996217"/>
    <w:rsid w:val="0099640B"/>
    <w:rsid w:val="00996D16"/>
    <w:rsid w:val="009A0566"/>
    <w:rsid w:val="009A2074"/>
    <w:rsid w:val="009A5F9C"/>
    <w:rsid w:val="009B28CD"/>
    <w:rsid w:val="009B34B0"/>
    <w:rsid w:val="009B6A8B"/>
    <w:rsid w:val="009B7BF0"/>
    <w:rsid w:val="009C1620"/>
    <w:rsid w:val="009C2A18"/>
    <w:rsid w:val="009C45B1"/>
    <w:rsid w:val="009D66DA"/>
    <w:rsid w:val="009D715D"/>
    <w:rsid w:val="009D7268"/>
    <w:rsid w:val="009D7FE2"/>
    <w:rsid w:val="009E15B5"/>
    <w:rsid w:val="009E1776"/>
    <w:rsid w:val="009E52A6"/>
    <w:rsid w:val="009F1A06"/>
    <w:rsid w:val="009F4132"/>
    <w:rsid w:val="009F5149"/>
    <w:rsid w:val="009F623F"/>
    <w:rsid w:val="00A008D8"/>
    <w:rsid w:val="00A01562"/>
    <w:rsid w:val="00A0517A"/>
    <w:rsid w:val="00A05BE7"/>
    <w:rsid w:val="00A0601F"/>
    <w:rsid w:val="00A06D80"/>
    <w:rsid w:val="00A13869"/>
    <w:rsid w:val="00A140E5"/>
    <w:rsid w:val="00A159D4"/>
    <w:rsid w:val="00A16C08"/>
    <w:rsid w:val="00A32A37"/>
    <w:rsid w:val="00A34555"/>
    <w:rsid w:val="00A36C36"/>
    <w:rsid w:val="00A377FB"/>
    <w:rsid w:val="00A407AF"/>
    <w:rsid w:val="00A42932"/>
    <w:rsid w:val="00A451CC"/>
    <w:rsid w:val="00A45B01"/>
    <w:rsid w:val="00A462E2"/>
    <w:rsid w:val="00A52963"/>
    <w:rsid w:val="00A64998"/>
    <w:rsid w:val="00A66C89"/>
    <w:rsid w:val="00A678C4"/>
    <w:rsid w:val="00A7242E"/>
    <w:rsid w:val="00A762A7"/>
    <w:rsid w:val="00A812A2"/>
    <w:rsid w:val="00A813AB"/>
    <w:rsid w:val="00A84458"/>
    <w:rsid w:val="00A86315"/>
    <w:rsid w:val="00A91CA4"/>
    <w:rsid w:val="00A9547E"/>
    <w:rsid w:val="00A9588D"/>
    <w:rsid w:val="00AA687D"/>
    <w:rsid w:val="00AA6FEE"/>
    <w:rsid w:val="00AB0373"/>
    <w:rsid w:val="00AB2DFA"/>
    <w:rsid w:val="00AD22AC"/>
    <w:rsid w:val="00AD4546"/>
    <w:rsid w:val="00AD61E1"/>
    <w:rsid w:val="00AF70EA"/>
    <w:rsid w:val="00B00875"/>
    <w:rsid w:val="00B03250"/>
    <w:rsid w:val="00B032B3"/>
    <w:rsid w:val="00B139FC"/>
    <w:rsid w:val="00B20B3B"/>
    <w:rsid w:val="00B221E7"/>
    <w:rsid w:val="00B2690F"/>
    <w:rsid w:val="00B32160"/>
    <w:rsid w:val="00B36283"/>
    <w:rsid w:val="00B36DFB"/>
    <w:rsid w:val="00B41FD1"/>
    <w:rsid w:val="00B45793"/>
    <w:rsid w:val="00B45B9D"/>
    <w:rsid w:val="00B464C6"/>
    <w:rsid w:val="00B53FE7"/>
    <w:rsid w:val="00B5524C"/>
    <w:rsid w:val="00B575F9"/>
    <w:rsid w:val="00B63AF8"/>
    <w:rsid w:val="00B65658"/>
    <w:rsid w:val="00B717B0"/>
    <w:rsid w:val="00B73871"/>
    <w:rsid w:val="00B81B66"/>
    <w:rsid w:val="00B84609"/>
    <w:rsid w:val="00B95F18"/>
    <w:rsid w:val="00BA26D2"/>
    <w:rsid w:val="00BA2CAF"/>
    <w:rsid w:val="00BA2DCF"/>
    <w:rsid w:val="00BA369F"/>
    <w:rsid w:val="00BA6BC0"/>
    <w:rsid w:val="00BB452E"/>
    <w:rsid w:val="00BB7A06"/>
    <w:rsid w:val="00BC20DC"/>
    <w:rsid w:val="00BC58FF"/>
    <w:rsid w:val="00BC7F14"/>
    <w:rsid w:val="00BD1EA2"/>
    <w:rsid w:val="00BD393E"/>
    <w:rsid w:val="00BE705D"/>
    <w:rsid w:val="00BE7940"/>
    <w:rsid w:val="00BF7524"/>
    <w:rsid w:val="00C00026"/>
    <w:rsid w:val="00C0009C"/>
    <w:rsid w:val="00C13921"/>
    <w:rsid w:val="00C1636F"/>
    <w:rsid w:val="00C207A6"/>
    <w:rsid w:val="00C20DDE"/>
    <w:rsid w:val="00C219C8"/>
    <w:rsid w:val="00C221BA"/>
    <w:rsid w:val="00C34413"/>
    <w:rsid w:val="00C350AC"/>
    <w:rsid w:val="00C35D34"/>
    <w:rsid w:val="00C50599"/>
    <w:rsid w:val="00C565F6"/>
    <w:rsid w:val="00C5666D"/>
    <w:rsid w:val="00C635C4"/>
    <w:rsid w:val="00C63F70"/>
    <w:rsid w:val="00C65038"/>
    <w:rsid w:val="00C72AAB"/>
    <w:rsid w:val="00C72D13"/>
    <w:rsid w:val="00C737E8"/>
    <w:rsid w:val="00C7475B"/>
    <w:rsid w:val="00C75A3D"/>
    <w:rsid w:val="00C97C8B"/>
    <w:rsid w:val="00CA61D5"/>
    <w:rsid w:val="00CB52A5"/>
    <w:rsid w:val="00CC6C30"/>
    <w:rsid w:val="00CD6B2B"/>
    <w:rsid w:val="00CD78F3"/>
    <w:rsid w:val="00CE4FD7"/>
    <w:rsid w:val="00CE6D9A"/>
    <w:rsid w:val="00CE727D"/>
    <w:rsid w:val="00CF6BBB"/>
    <w:rsid w:val="00CF752D"/>
    <w:rsid w:val="00D013AC"/>
    <w:rsid w:val="00D0336F"/>
    <w:rsid w:val="00D07CED"/>
    <w:rsid w:val="00D1047E"/>
    <w:rsid w:val="00D15FF9"/>
    <w:rsid w:val="00D21F4E"/>
    <w:rsid w:val="00D23F84"/>
    <w:rsid w:val="00D26984"/>
    <w:rsid w:val="00D365A9"/>
    <w:rsid w:val="00D42E0E"/>
    <w:rsid w:val="00D47D79"/>
    <w:rsid w:val="00D50786"/>
    <w:rsid w:val="00D50F03"/>
    <w:rsid w:val="00D5515F"/>
    <w:rsid w:val="00D67993"/>
    <w:rsid w:val="00D772AB"/>
    <w:rsid w:val="00D80583"/>
    <w:rsid w:val="00D84393"/>
    <w:rsid w:val="00D8457D"/>
    <w:rsid w:val="00D92BEB"/>
    <w:rsid w:val="00D93E62"/>
    <w:rsid w:val="00DA391D"/>
    <w:rsid w:val="00DA5F3D"/>
    <w:rsid w:val="00DA62B2"/>
    <w:rsid w:val="00DB3C10"/>
    <w:rsid w:val="00DC1760"/>
    <w:rsid w:val="00DD29BE"/>
    <w:rsid w:val="00DE0166"/>
    <w:rsid w:val="00DE5248"/>
    <w:rsid w:val="00DE7967"/>
    <w:rsid w:val="00DF332A"/>
    <w:rsid w:val="00DF3E50"/>
    <w:rsid w:val="00DF4797"/>
    <w:rsid w:val="00DF6DC5"/>
    <w:rsid w:val="00DF6FAF"/>
    <w:rsid w:val="00E00492"/>
    <w:rsid w:val="00E06516"/>
    <w:rsid w:val="00E13A04"/>
    <w:rsid w:val="00E1643B"/>
    <w:rsid w:val="00E2265F"/>
    <w:rsid w:val="00E250A3"/>
    <w:rsid w:val="00E263B6"/>
    <w:rsid w:val="00E30269"/>
    <w:rsid w:val="00E3490E"/>
    <w:rsid w:val="00E37D04"/>
    <w:rsid w:val="00E45E48"/>
    <w:rsid w:val="00E52571"/>
    <w:rsid w:val="00E577A5"/>
    <w:rsid w:val="00E6675B"/>
    <w:rsid w:val="00E71E14"/>
    <w:rsid w:val="00E77374"/>
    <w:rsid w:val="00E82537"/>
    <w:rsid w:val="00E82E81"/>
    <w:rsid w:val="00E865E9"/>
    <w:rsid w:val="00E86B52"/>
    <w:rsid w:val="00E92C8C"/>
    <w:rsid w:val="00E95B78"/>
    <w:rsid w:val="00EA1284"/>
    <w:rsid w:val="00EA2174"/>
    <w:rsid w:val="00EB090B"/>
    <w:rsid w:val="00EB0EE5"/>
    <w:rsid w:val="00EB40CE"/>
    <w:rsid w:val="00EB5502"/>
    <w:rsid w:val="00EB5C36"/>
    <w:rsid w:val="00EC09D5"/>
    <w:rsid w:val="00EC2B61"/>
    <w:rsid w:val="00EC75BE"/>
    <w:rsid w:val="00ED1F06"/>
    <w:rsid w:val="00ED4104"/>
    <w:rsid w:val="00EE1E13"/>
    <w:rsid w:val="00EE227F"/>
    <w:rsid w:val="00EF1B7A"/>
    <w:rsid w:val="00EF5AAB"/>
    <w:rsid w:val="00F03A43"/>
    <w:rsid w:val="00F04AA5"/>
    <w:rsid w:val="00F056B8"/>
    <w:rsid w:val="00F0741E"/>
    <w:rsid w:val="00F12F79"/>
    <w:rsid w:val="00F13357"/>
    <w:rsid w:val="00F1758E"/>
    <w:rsid w:val="00F2059B"/>
    <w:rsid w:val="00F33A5E"/>
    <w:rsid w:val="00F36086"/>
    <w:rsid w:val="00F426A8"/>
    <w:rsid w:val="00F43E76"/>
    <w:rsid w:val="00F5110B"/>
    <w:rsid w:val="00F52AAC"/>
    <w:rsid w:val="00F55269"/>
    <w:rsid w:val="00F61973"/>
    <w:rsid w:val="00F62115"/>
    <w:rsid w:val="00F65124"/>
    <w:rsid w:val="00F71A2A"/>
    <w:rsid w:val="00F84006"/>
    <w:rsid w:val="00F85906"/>
    <w:rsid w:val="00F92FDF"/>
    <w:rsid w:val="00FA7594"/>
    <w:rsid w:val="00FB1B1E"/>
    <w:rsid w:val="00FB21E3"/>
    <w:rsid w:val="00FB70C7"/>
    <w:rsid w:val="00FC01BD"/>
    <w:rsid w:val="00FC21A2"/>
    <w:rsid w:val="00FE0C5E"/>
    <w:rsid w:val="00FE57AC"/>
    <w:rsid w:val="00FF0004"/>
    <w:rsid w:val="00FF0BDB"/>
    <w:rsid w:val="00FF2BE3"/>
    <w:rsid w:val="00FF593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FA32"/>
  <w15:docId w15:val="{032577E2-6FA0-4528-8082-D7875691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0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15"/>
    <w:pPr>
      <w:ind w:left="720"/>
      <w:contextualSpacing/>
    </w:pPr>
  </w:style>
  <w:style w:type="table" w:styleId="TableGrid">
    <w:name w:val="Table Grid"/>
    <w:basedOn w:val="TableNormal"/>
    <w:uiPriority w:val="59"/>
    <w:rsid w:val="001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A"/>
    <w:rPr>
      <w:rFonts w:ascii="Tahoma" w:hAnsi="Tahoma" w:cs="Tahoma"/>
      <w:sz w:val="16"/>
      <w:szCs w:val="16"/>
    </w:rPr>
  </w:style>
  <w:style w:type="paragraph" w:styleId="NormalWeb">
    <w:name w:val="Normal (Web)"/>
    <w:basedOn w:val="Normal"/>
    <w:uiPriority w:val="99"/>
    <w:semiHidden/>
    <w:unhideWhenUsed/>
    <w:rsid w:val="001363E7"/>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363E7"/>
    <w:rPr>
      <w:color w:val="808080"/>
    </w:rPr>
  </w:style>
  <w:style w:type="character" w:customStyle="1" w:styleId="Heading1Char">
    <w:name w:val="Heading 1 Char"/>
    <w:basedOn w:val="DefaultParagraphFont"/>
    <w:link w:val="Heading1"/>
    <w:uiPriority w:val="9"/>
    <w:rsid w:val="007B20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4102">
      <w:bodyDiv w:val="1"/>
      <w:marLeft w:val="0"/>
      <w:marRight w:val="0"/>
      <w:marTop w:val="0"/>
      <w:marBottom w:val="0"/>
      <w:divBdr>
        <w:top w:val="none" w:sz="0" w:space="0" w:color="auto"/>
        <w:left w:val="none" w:sz="0" w:space="0" w:color="auto"/>
        <w:bottom w:val="none" w:sz="0" w:space="0" w:color="auto"/>
        <w:right w:val="none" w:sz="0" w:space="0" w:color="auto"/>
      </w:divBdr>
    </w:div>
    <w:div w:id="869337713">
      <w:bodyDiv w:val="1"/>
      <w:marLeft w:val="0"/>
      <w:marRight w:val="0"/>
      <w:marTop w:val="0"/>
      <w:marBottom w:val="0"/>
      <w:divBdr>
        <w:top w:val="none" w:sz="0" w:space="0" w:color="auto"/>
        <w:left w:val="none" w:sz="0" w:space="0" w:color="auto"/>
        <w:bottom w:val="none" w:sz="0" w:space="0" w:color="auto"/>
        <w:right w:val="none" w:sz="0" w:space="0" w:color="auto"/>
      </w:divBdr>
    </w:div>
    <w:div w:id="1053622854">
      <w:bodyDiv w:val="1"/>
      <w:marLeft w:val="0"/>
      <w:marRight w:val="0"/>
      <w:marTop w:val="0"/>
      <w:marBottom w:val="0"/>
      <w:divBdr>
        <w:top w:val="none" w:sz="0" w:space="0" w:color="auto"/>
        <w:left w:val="none" w:sz="0" w:space="0" w:color="auto"/>
        <w:bottom w:val="none" w:sz="0" w:space="0" w:color="auto"/>
        <w:right w:val="none" w:sz="0" w:space="0" w:color="auto"/>
      </w:divBdr>
    </w:div>
    <w:div w:id="1566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A589-921A-43F0-9E88-464789F1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Dan Cordon</cp:lastModifiedBy>
  <cp:revision>10</cp:revision>
  <cp:lastPrinted>2018-09-19T03:19:00Z</cp:lastPrinted>
  <dcterms:created xsi:type="dcterms:W3CDTF">2019-09-29T20:08:00Z</dcterms:created>
  <dcterms:modified xsi:type="dcterms:W3CDTF">2019-09-30T17:00:00Z</dcterms:modified>
</cp:coreProperties>
</file>